
<file path=[Content_Types].xml><?xml version="1.0" encoding="utf-8"?>
<Types xmlns="http://schemas.openxmlformats.org/package/2006/content-types">
  <Default Extension="xml" ContentType="application/xml"/>
  <Default Extension="jpeg" ContentType="image/jpeg"/>
  <Default Extension="bin" ContentType="application/vnd.openxmlformats-officedocument.wordprocessingml.printerSettings"/>
  <Default Extension="wdp" ContentType="image/vnd.ms-photo"/>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571B913" w14:textId="2AD72762" w:rsidR="002718DF" w:rsidRPr="0095711B" w:rsidRDefault="00E75EDF" w:rsidP="00E75EDF">
      <w:pPr>
        <w:jc w:val="center"/>
      </w:pPr>
      <w:r w:rsidRPr="0095711B">
        <w:t>Exploring “</w:t>
      </w:r>
      <w:r w:rsidR="00796F93">
        <w:t>Drugstore</w:t>
      </w:r>
      <w:r w:rsidR="00C74D7C" w:rsidRPr="0095711B">
        <w:t xml:space="preserve"> </w:t>
      </w:r>
      <w:r w:rsidRPr="0095711B">
        <w:t xml:space="preserve">Errand Runs” in </w:t>
      </w:r>
      <w:r w:rsidR="00646EDB">
        <w:t>Manhattan</w:t>
      </w:r>
      <w:r w:rsidR="002A6D2C" w:rsidRPr="0095711B">
        <w:t xml:space="preserve"> Neighborhoods</w:t>
      </w:r>
      <w:r w:rsidRPr="0095711B">
        <w:t xml:space="preserve"> </w:t>
      </w:r>
    </w:p>
    <w:p w14:paraId="76D5B7C9" w14:textId="77777777" w:rsidR="00F84087" w:rsidRDefault="00F84087" w:rsidP="00F84087">
      <w:pPr>
        <w:jc w:val="center"/>
      </w:pPr>
    </w:p>
    <w:p w14:paraId="74529441" w14:textId="0020B601" w:rsidR="00796F93" w:rsidRDefault="00F84087" w:rsidP="00AF4849">
      <w:pPr>
        <w:jc w:val="center"/>
      </w:pPr>
      <w:r>
        <w:t>Antonio Micel</w:t>
      </w:r>
      <w:r w:rsidR="00AF4849">
        <w:t>i</w:t>
      </w:r>
    </w:p>
    <w:p w14:paraId="577D61E0" w14:textId="77777777" w:rsidR="00AF4849" w:rsidRDefault="00AF4849" w:rsidP="00AF4849">
      <w:pPr>
        <w:jc w:val="center"/>
      </w:pPr>
    </w:p>
    <w:p w14:paraId="703E705B" w14:textId="0B4658B6" w:rsidR="00F84087" w:rsidRDefault="00796F93" w:rsidP="00F84087">
      <w:pPr>
        <w:jc w:val="center"/>
      </w:pPr>
      <w:r>
        <w:t>April 29</w:t>
      </w:r>
      <w:r w:rsidR="00F84087">
        <w:t>, 2020</w:t>
      </w:r>
    </w:p>
    <w:p w14:paraId="26693A63" w14:textId="77777777" w:rsidR="00F84087" w:rsidRDefault="00F84087" w:rsidP="00F84087">
      <w:pPr>
        <w:jc w:val="center"/>
      </w:pPr>
    </w:p>
    <w:p w14:paraId="2DF1AE06" w14:textId="77777777" w:rsidR="00F84087" w:rsidRDefault="00F84087" w:rsidP="00F84087">
      <w:pPr>
        <w:pStyle w:val="ListParagraph"/>
        <w:numPr>
          <w:ilvl w:val="0"/>
          <w:numId w:val="1"/>
        </w:numPr>
      </w:pPr>
      <w:r>
        <w:t>Introduction</w:t>
      </w:r>
    </w:p>
    <w:p w14:paraId="2BADEFA7" w14:textId="77777777" w:rsidR="002A6D2C" w:rsidRDefault="00F84087" w:rsidP="00EF19CD">
      <w:pPr>
        <w:pStyle w:val="ListParagraph"/>
        <w:numPr>
          <w:ilvl w:val="1"/>
          <w:numId w:val="6"/>
        </w:numPr>
      </w:pPr>
      <w:r>
        <w:t>Background</w:t>
      </w:r>
    </w:p>
    <w:p w14:paraId="4ACF9A7B" w14:textId="246C86DD" w:rsidR="000B3179" w:rsidRDefault="00C74D7C" w:rsidP="00E863F8">
      <w:r>
        <w:t>Despite the growing use of delive</w:t>
      </w:r>
      <w:r w:rsidR="00633F9A">
        <w:t xml:space="preserve">ry </w:t>
      </w:r>
      <w:r w:rsidR="000B184F">
        <w:t>services in a post-COVID outbreak world, including drugstore de</w:t>
      </w:r>
      <w:r w:rsidR="00CD5B3B">
        <w:t>liveries by</w:t>
      </w:r>
      <w:r w:rsidR="000B184F">
        <w:t xml:space="preserve"> Amazon </w:t>
      </w:r>
      <w:proofErr w:type="spellStart"/>
      <w:r w:rsidR="000B184F">
        <w:t>Pillpack</w:t>
      </w:r>
      <w:proofErr w:type="spellEnd"/>
      <w:r w:rsidR="00646EDB">
        <w:t xml:space="preserve">, </w:t>
      </w:r>
      <w:proofErr w:type="spellStart"/>
      <w:r w:rsidR="00646EDB">
        <w:t>Doordash</w:t>
      </w:r>
      <w:proofErr w:type="spellEnd"/>
      <w:r w:rsidR="00646EDB">
        <w:t>,</w:t>
      </w:r>
      <w:r w:rsidR="000B184F">
        <w:t xml:space="preserve"> </w:t>
      </w:r>
      <w:r w:rsidR="00CD5B3B">
        <w:t xml:space="preserve">and </w:t>
      </w:r>
      <w:r w:rsidR="00633F9A">
        <w:t>local</w:t>
      </w:r>
      <w:r>
        <w:t xml:space="preserve"> mail-order pharmacies</w:t>
      </w:r>
      <w:r w:rsidR="000B3179">
        <w:t xml:space="preserve">, </w:t>
      </w:r>
      <w:r w:rsidR="00646EDB">
        <w:t>many Americans</w:t>
      </w:r>
      <w:r w:rsidR="00796F93">
        <w:t xml:space="preserve"> still go on “drugstore errand </w:t>
      </w:r>
      <w:r w:rsidR="00633F9A">
        <w:t>runs” at least once a month</w:t>
      </w:r>
      <w:r w:rsidR="000B3179">
        <w:t>.</w:t>
      </w:r>
      <w:r w:rsidR="00633F9A">
        <w:rPr>
          <w:rStyle w:val="FootnoteReference"/>
        </w:rPr>
        <w:footnoteReference w:id="1"/>
      </w:r>
      <w:r w:rsidR="000B3179">
        <w:t xml:space="preserve"> </w:t>
      </w:r>
    </w:p>
    <w:p w14:paraId="19663F19" w14:textId="77777777" w:rsidR="000B3179" w:rsidRDefault="000B3179" w:rsidP="00E863F8"/>
    <w:p w14:paraId="028F5077" w14:textId="5B50FAE6" w:rsidR="000B3179" w:rsidRDefault="000B3179" w:rsidP="00E863F8">
      <w:r>
        <w:t xml:space="preserve">Not only do seven out of ten Americans regularly take </w:t>
      </w:r>
      <w:r w:rsidR="000B184F">
        <w:t>a prescription medication, but 45%</w:t>
      </w:r>
      <w:r>
        <w:t xml:space="preserve"> of them (119 million in 2016) a</w:t>
      </w:r>
      <w:r w:rsidR="000B184F">
        <w:t xml:space="preserve">lso take controlled medications, many of which </w:t>
      </w:r>
      <w:r>
        <w:t>cannot be shipped by mail-order pharmacies because they are scheduled as “Controlled Substances” by the DEA (Drug Enforcement Administration).</w:t>
      </w:r>
      <w:r w:rsidR="009651D6">
        <w:t xml:space="preserve"> </w:t>
      </w:r>
      <w:r>
        <w:t xml:space="preserve">Moreover, according to J.D. Power’s 2019 U.S. Pharmacy Study, respondents </w:t>
      </w:r>
      <w:r w:rsidR="00B67A7A">
        <w:t xml:space="preserve">still </w:t>
      </w:r>
      <w:r>
        <w:t xml:space="preserve">vastly prefer their brick-and-mortar pharmacy </w:t>
      </w:r>
      <w:r w:rsidR="00B67A7A">
        <w:t xml:space="preserve">to </w:t>
      </w:r>
      <w:r>
        <w:t>currently available digital options.</w:t>
      </w:r>
      <w:r>
        <w:rPr>
          <w:rStyle w:val="FootnoteReference"/>
        </w:rPr>
        <w:footnoteReference w:id="2"/>
      </w:r>
      <w:r>
        <w:t xml:space="preserve"> </w:t>
      </w:r>
      <w:r w:rsidR="00613123">
        <w:t>That consumers prefer their neighborhood pharmacy to delivered options</w:t>
      </w:r>
      <w:r w:rsidR="00646EDB">
        <w:t xml:space="preserve"> may ch</w:t>
      </w:r>
      <w:r w:rsidR="000219FC">
        <w:t>ange in a post-COVID world, but perhaps a more</w:t>
      </w:r>
      <w:r w:rsidR="00646EDB">
        <w:t xml:space="preserve"> interesting question is, what’s not changing?</w:t>
      </w:r>
    </w:p>
    <w:p w14:paraId="0113E3A7" w14:textId="77777777" w:rsidR="000B184F" w:rsidRDefault="000B184F" w:rsidP="00E863F8"/>
    <w:p w14:paraId="39B25EFC" w14:textId="52874E8D" w:rsidR="0073490E" w:rsidRDefault="009651D6" w:rsidP="009651D6">
      <w:r>
        <w:t xml:space="preserve">Unless </w:t>
      </w:r>
      <w:r w:rsidR="00E34E7A">
        <w:t>the DEA</w:t>
      </w:r>
      <w:r w:rsidR="00742BE5">
        <w:t xml:space="preserve"> government relaxes regulations on the delivery of control</w:t>
      </w:r>
      <w:r w:rsidR="00646EDB">
        <w:t xml:space="preserve">led medications, and, until </w:t>
      </w:r>
      <w:r w:rsidR="00742BE5">
        <w:t>consumers readily adopt mail-order pharmacies</w:t>
      </w:r>
      <w:r w:rsidR="00C61E52">
        <w:t xml:space="preserve"> in a post-COVID world</w:t>
      </w:r>
      <w:r w:rsidR="00742BE5">
        <w:t>, there will still be</w:t>
      </w:r>
      <w:r w:rsidR="00B67A7A">
        <w:t xml:space="preserve"> plenty of people </w:t>
      </w:r>
      <w:r w:rsidR="00F42382">
        <w:t xml:space="preserve">regularly </w:t>
      </w:r>
      <w:r w:rsidR="00B67A7A">
        <w:t>visiting th</w:t>
      </w:r>
      <w:r w:rsidR="00F12BED">
        <w:t>eir</w:t>
      </w:r>
      <w:r w:rsidR="00620135">
        <w:t xml:space="preserve"> brick-and-mortar drugstore, with </w:t>
      </w:r>
      <w:r w:rsidR="00F12BED">
        <w:t>oth</w:t>
      </w:r>
      <w:r w:rsidR="00620135">
        <w:t xml:space="preserve">er goods and services </w:t>
      </w:r>
      <w:r w:rsidR="00613123">
        <w:t xml:space="preserve">potentially </w:t>
      </w:r>
      <w:r w:rsidR="00620135">
        <w:t>being picked up along the way</w:t>
      </w:r>
      <w:r w:rsidR="0073490E">
        <w:t>.</w:t>
      </w:r>
    </w:p>
    <w:p w14:paraId="3E014A94" w14:textId="77777777" w:rsidR="0073490E" w:rsidRDefault="0073490E" w:rsidP="009651D6"/>
    <w:p w14:paraId="469D6A4F" w14:textId="4D40D77E" w:rsidR="007B239E" w:rsidRDefault="001D358A" w:rsidP="00EF19CD">
      <w:pPr>
        <w:pStyle w:val="ListParagraph"/>
        <w:numPr>
          <w:ilvl w:val="1"/>
          <w:numId w:val="6"/>
        </w:numPr>
      </w:pPr>
      <w:r>
        <w:t xml:space="preserve">Business </w:t>
      </w:r>
      <w:r w:rsidR="0073490E">
        <w:t>Opportunity</w:t>
      </w:r>
      <w:r>
        <w:t xml:space="preserve"> </w:t>
      </w:r>
    </w:p>
    <w:p w14:paraId="20044280" w14:textId="0676331A" w:rsidR="007B239E" w:rsidRDefault="007B239E" w:rsidP="009651D6">
      <w:r>
        <w:t>While drugstore companies can run internal produc</w:t>
      </w:r>
      <w:r w:rsidR="00646EDB">
        <w:t>t mix and customer</w:t>
      </w:r>
      <w:r>
        <w:t xml:space="preserve"> profile analyses on what non-prescription drug goods are being sold at their</w:t>
      </w:r>
      <w:r w:rsidR="00F42382">
        <w:t xml:space="preserve"> own</w:t>
      </w:r>
      <w:r>
        <w:t xml:space="preserve"> locations, an interesting question remains: if not</w:t>
      </w:r>
      <w:r w:rsidR="00646EDB">
        <w:t xml:space="preserve"> immediately</w:t>
      </w:r>
      <w:r>
        <w:t xml:space="preserve"> home, where do</w:t>
      </w:r>
      <w:r w:rsidR="00EF19CD">
        <w:t xml:space="preserve"> their customers</w:t>
      </w:r>
      <w:r>
        <w:t xml:space="preserve"> go after?</w:t>
      </w:r>
      <w:r w:rsidR="00EF19CD">
        <w:t xml:space="preserve"> </w:t>
      </w:r>
      <w:r w:rsidR="00646EDB">
        <w:t>Are there unexplored revenue opportunities and competitive advantages?</w:t>
      </w:r>
    </w:p>
    <w:p w14:paraId="1A4AE770" w14:textId="77777777" w:rsidR="007B239E" w:rsidRDefault="007B239E" w:rsidP="009651D6"/>
    <w:p w14:paraId="3606C9D7" w14:textId="0CABE72C" w:rsidR="000B184F" w:rsidRDefault="00B67A7A" w:rsidP="009651D6">
      <w:r>
        <w:t>At the same time, the</w:t>
      </w:r>
      <w:r w:rsidR="007B239E">
        <w:t xml:space="preserve"> </w:t>
      </w:r>
      <w:r w:rsidR="00AC0FD0">
        <w:t>“</w:t>
      </w:r>
      <w:r w:rsidR="007B239E">
        <w:t>convenience</w:t>
      </w:r>
      <w:r w:rsidR="00AC0FD0">
        <w:t>”</w:t>
      </w:r>
      <w:r>
        <w:t xml:space="preserve"> retail landscape is</w:t>
      </w:r>
      <w:r w:rsidR="00F12BED">
        <w:t xml:space="preserve"> experiencing a paradigm shift</w:t>
      </w:r>
      <w:r>
        <w:t xml:space="preserve">— cashier and cashless </w:t>
      </w:r>
      <w:r w:rsidR="00F12BED">
        <w:t xml:space="preserve">options such </w:t>
      </w:r>
      <w:r w:rsidR="007B239E">
        <w:t>are</w:t>
      </w:r>
      <w:r w:rsidR="00EF19CD">
        <w:t xml:space="preserve"> </w:t>
      </w:r>
      <w:r w:rsidR="007B239E">
        <w:t xml:space="preserve">opening in dozens of city centers. </w:t>
      </w:r>
      <w:r w:rsidR="00F12BED">
        <w:t>These operators are quickly iterating their off</w:t>
      </w:r>
      <w:r w:rsidR="00646EDB">
        <w:t>erings based on internal data from its users</w:t>
      </w:r>
      <w:r w:rsidR="00F12BED">
        <w:t>. Apart from being able to implement pharmac</w:t>
      </w:r>
      <w:r w:rsidR="00646EDB">
        <w:t>ies onsite (and front-end automation</w:t>
      </w:r>
      <w:r w:rsidR="00BC69C0">
        <w:t xml:space="preserve"> of the pharmacy counter</w:t>
      </w:r>
      <w:r w:rsidR="00646EDB">
        <w:t xml:space="preserve"> </w:t>
      </w:r>
      <w:r w:rsidR="00F12BED">
        <w:t>i</w:t>
      </w:r>
      <w:r w:rsidR="00EF19CD">
        <w:t>s another interesting question,)</w:t>
      </w:r>
      <w:r w:rsidR="00F12BED">
        <w:t xml:space="preserve"> are these </w:t>
      </w:r>
      <w:r w:rsidR="00C44C22">
        <w:t xml:space="preserve">automated </w:t>
      </w:r>
      <w:r w:rsidR="00F12BED">
        <w:t>stores offering their neighborhoo</w:t>
      </w:r>
      <w:r w:rsidR="00EF19CD">
        <w:t>d customers what they are looking for on</w:t>
      </w:r>
      <w:r w:rsidR="00F12BED">
        <w:t xml:space="preserve"> th</w:t>
      </w:r>
      <w:r w:rsidR="00AC0FD0">
        <w:t>eir regular drugstore errand run?</w:t>
      </w:r>
      <w:r w:rsidR="00F12BED">
        <w:t xml:space="preserve"> </w:t>
      </w:r>
      <w:r w:rsidR="00A60B05">
        <w:t>What are consumer foot traffic patterns on these essential “errand runs”?</w:t>
      </w:r>
      <w:r w:rsidR="00C44C22">
        <w:t xml:space="preserve"> What are neighborhood locations are promising for automated stores?</w:t>
      </w:r>
    </w:p>
    <w:p w14:paraId="04DEF4A7" w14:textId="77777777" w:rsidR="009651D6" w:rsidRDefault="009651D6" w:rsidP="009651D6"/>
    <w:p w14:paraId="0C9646CB" w14:textId="01543D67" w:rsidR="00F42382" w:rsidRDefault="00F42382" w:rsidP="009651D6">
      <w:r>
        <w:t>This short study ex</w:t>
      </w:r>
      <w:r w:rsidR="00A60B05">
        <w:t>plores potential answers to these</w:t>
      </w:r>
      <w:r>
        <w:t xml:space="preserve"> question</w:t>
      </w:r>
      <w:r w:rsidR="00A60B05">
        <w:t>s</w:t>
      </w:r>
      <w:r>
        <w:t xml:space="preserve"> in Manhattan neighborhoods by mapping consumer location data </w:t>
      </w:r>
      <w:r w:rsidR="003F0EE8">
        <w:t>and employing</w:t>
      </w:r>
      <w:r>
        <w:t xml:space="preserve"> </w:t>
      </w:r>
      <w:r w:rsidR="003F0EE8">
        <w:t>machine-learning</w:t>
      </w:r>
      <w:r>
        <w:t xml:space="preserve"> algorithms</w:t>
      </w:r>
      <w:r w:rsidR="00A60B05">
        <w:t xml:space="preserve"> and statistical methods</w:t>
      </w:r>
      <w:r>
        <w:t xml:space="preserve"> to discover interesting relationsh</w:t>
      </w:r>
      <w:r w:rsidR="00EF19CD">
        <w:t xml:space="preserve">ips that could be extended to </w:t>
      </w:r>
      <w:r>
        <w:t>predictive models for other cities and metropolitan areas.</w:t>
      </w:r>
    </w:p>
    <w:p w14:paraId="4D8BEABE" w14:textId="77777777" w:rsidR="00EF19CD" w:rsidRDefault="00EF19CD" w:rsidP="009651D6"/>
    <w:p w14:paraId="785C70A6" w14:textId="77777777" w:rsidR="00F84087" w:rsidRDefault="00F84087" w:rsidP="00EF19CD">
      <w:pPr>
        <w:pStyle w:val="ListParagraph"/>
        <w:numPr>
          <w:ilvl w:val="1"/>
          <w:numId w:val="6"/>
        </w:numPr>
      </w:pPr>
      <w:r>
        <w:t>Interest</w:t>
      </w:r>
    </w:p>
    <w:p w14:paraId="0D5A832C" w14:textId="3AC5E547" w:rsidR="00E863F8" w:rsidRDefault="00EF19CD" w:rsidP="00E863F8">
      <w:r>
        <w:t>As initially presented in the previous questions, this</w:t>
      </w:r>
      <w:r w:rsidR="00613123">
        <w:t xml:space="preserve"> exploratory</w:t>
      </w:r>
      <w:r>
        <w:t xml:space="preserve"> study is </w:t>
      </w:r>
      <w:r w:rsidR="00C62682">
        <w:t>of primary interest to</w:t>
      </w:r>
      <w:r w:rsidR="00AC0FD0">
        <w:t xml:space="preserve"> existing</w:t>
      </w:r>
      <w:r w:rsidR="00C62682">
        <w:t xml:space="preserve"> </w:t>
      </w:r>
      <w:r w:rsidR="00AC0FD0">
        <w:t xml:space="preserve">(1) </w:t>
      </w:r>
      <w:r>
        <w:t>pharmacies</w:t>
      </w:r>
      <w:r w:rsidR="00AC0FD0">
        <w:t xml:space="preserve"> and drugstores</w:t>
      </w:r>
      <w:r>
        <w:t xml:space="preserve">, </w:t>
      </w:r>
      <w:r w:rsidR="00AC0FD0">
        <w:t xml:space="preserve">as well as </w:t>
      </w:r>
      <w:r>
        <w:t xml:space="preserve">(2) </w:t>
      </w:r>
      <w:r w:rsidR="00AC0FD0">
        <w:t>new-entrant</w:t>
      </w:r>
      <w:r w:rsidR="007F055F">
        <w:t xml:space="preserve"> automated retailers who are validating and </w:t>
      </w:r>
      <w:r w:rsidR="007F055F">
        <w:lastRenderedPageBreak/>
        <w:t xml:space="preserve">rapidly expanding their </w:t>
      </w:r>
      <w:r w:rsidR="00C62682">
        <w:t>business model</w:t>
      </w:r>
      <w:r w:rsidR="007F055F">
        <w:t>s</w:t>
      </w:r>
      <w:r w:rsidR="00C62682">
        <w:t>.</w:t>
      </w:r>
      <w:r w:rsidR="00C62682">
        <w:rPr>
          <w:rStyle w:val="FootnoteReference"/>
        </w:rPr>
        <w:footnoteReference w:id="3"/>
      </w:r>
      <w:r w:rsidR="00C62682">
        <w:t xml:space="preserve"> It can also be of interest to (3) marketing and consumer research firms, (4) existing brick-and-mortar neighborhood services looking to adapt their business model</w:t>
      </w:r>
      <w:r w:rsidR="00AC0FD0">
        <w:t>s</w:t>
      </w:r>
      <w:r w:rsidR="00C62682">
        <w:t>, as well as (5) other startups of various categories with innovative business models.</w:t>
      </w:r>
    </w:p>
    <w:p w14:paraId="35C6591D" w14:textId="77777777" w:rsidR="00F42382" w:rsidRDefault="00F42382" w:rsidP="00E863F8"/>
    <w:p w14:paraId="6466F3FE" w14:textId="77777777" w:rsidR="00F84087" w:rsidRDefault="00F84087" w:rsidP="00EF19CD">
      <w:pPr>
        <w:pStyle w:val="ListParagraph"/>
        <w:numPr>
          <w:ilvl w:val="0"/>
          <w:numId w:val="6"/>
        </w:numPr>
      </w:pPr>
      <w:r>
        <w:t>Data and Methodology</w:t>
      </w:r>
    </w:p>
    <w:p w14:paraId="5CAB3C46" w14:textId="77777777" w:rsidR="00F84087" w:rsidRDefault="00F84087" w:rsidP="00EF19CD">
      <w:pPr>
        <w:pStyle w:val="ListParagraph"/>
        <w:numPr>
          <w:ilvl w:val="1"/>
          <w:numId w:val="6"/>
        </w:numPr>
      </w:pPr>
      <w:r>
        <w:t>Sources</w:t>
      </w:r>
    </w:p>
    <w:p w14:paraId="1830BA96" w14:textId="77777777" w:rsidR="00C62682" w:rsidRDefault="00C62682" w:rsidP="00DE1719">
      <w:r>
        <w:t>For this short study, the following sources and uses are employed:</w:t>
      </w:r>
    </w:p>
    <w:p w14:paraId="6937B0A5" w14:textId="027F3CFF" w:rsidR="00E633BF" w:rsidRDefault="00620135" w:rsidP="00E633BF">
      <w:pPr>
        <w:pStyle w:val="ListParagraph"/>
        <w:numPr>
          <w:ilvl w:val="0"/>
          <w:numId w:val="8"/>
        </w:numPr>
      </w:pPr>
      <w:r>
        <w:t>Venue and user location</w:t>
      </w:r>
      <w:r w:rsidR="00E633BF">
        <w:t xml:space="preserve"> data from </w:t>
      </w:r>
      <w:proofErr w:type="spellStart"/>
      <w:r w:rsidR="00E633BF">
        <w:t>Foursquare’s</w:t>
      </w:r>
      <w:proofErr w:type="spellEnd"/>
      <w:r w:rsidR="00E633BF">
        <w:t xml:space="preserve"> Places API</w:t>
      </w:r>
      <w:r w:rsidR="00E633BF">
        <w:rPr>
          <w:rStyle w:val="FootnoteReference"/>
        </w:rPr>
        <w:footnoteReference w:id="4"/>
      </w:r>
    </w:p>
    <w:p w14:paraId="76CF2287" w14:textId="5305F4D9" w:rsidR="00765469" w:rsidRDefault="00C62682" w:rsidP="00C26270">
      <w:pPr>
        <w:pStyle w:val="ListParagraph"/>
        <w:numPr>
          <w:ilvl w:val="0"/>
          <w:numId w:val="8"/>
        </w:numPr>
      </w:pPr>
      <w:r>
        <w:t>Neigh</w:t>
      </w:r>
      <w:r w:rsidR="00BA3F19">
        <w:t>borhood coordinate data from</w:t>
      </w:r>
      <w:r>
        <w:t xml:space="preserve"> </w:t>
      </w:r>
      <w:r w:rsidR="00133269">
        <w:t>NYU</w:t>
      </w:r>
      <w:r w:rsidR="00A53F3C">
        <w:t>’s</w:t>
      </w:r>
      <w:r w:rsidR="00133269">
        <w:t xml:space="preserve"> Spatial Data Repository</w:t>
      </w:r>
      <w:r w:rsidR="00133269">
        <w:rPr>
          <w:rStyle w:val="FootnoteReference"/>
        </w:rPr>
        <w:footnoteReference w:id="5"/>
      </w:r>
    </w:p>
    <w:p w14:paraId="303443F0" w14:textId="77777777" w:rsidR="00E863F8" w:rsidRDefault="00E863F8" w:rsidP="00E863F8"/>
    <w:p w14:paraId="601F275A" w14:textId="2239AD36" w:rsidR="00F84087" w:rsidRDefault="00003B7E" w:rsidP="00DE1719">
      <w:pPr>
        <w:pStyle w:val="ListParagraph"/>
        <w:numPr>
          <w:ilvl w:val="1"/>
          <w:numId w:val="6"/>
        </w:numPr>
      </w:pPr>
      <w:r>
        <w:t>Preparation</w:t>
      </w:r>
      <w:r w:rsidR="001F7AC7">
        <w:t>, Selection, and Methods</w:t>
      </w:r>
    </w:p>
    <w:p w14:paraId="30607F99" w14:textId="29342768" w:rsidR="00E62875" w:rsidRDefault="00542E2F" w:rsidP="00542E2F">
      <w:pPr>
        <w:pStyle w:val="ListParagraph"/>
        <w:numPr>
          <w:ilvl w:val="0"/>
          <w:numId w:val="10"/>
        </w:numPr>
      </w:pPr>
      <w:r>
        <w:t>C</w:t>
      </w:r>
      <w:r w:rsidR="001F7AC7">
        <w:t xml:space="preserve">oordinate points for 40 Manhattan neighborhoods were extracted from data source (ii). These points establish the neighborhood centroids, which were used for the initial Foursquare API data call. </w:t>
      </w:r>
    </w:p>
    <w:p w14:paraId="35CC887E" w14:textId="335C267E" w:rsidR="00542E2F" w:rsidRDefault="00542E2F" w:rsidP="00542E2F">
      <w:pPr>
        <w:pStyle w:val="ListParagraph"/>
        <w:numPr>
          <w:ilvl w:val="0"/>
          <w:numId w:val="10"/>
        </w:numPr>
      </w:pPr>
      <w:r>
        <w:t xml:space="preserve">The initial Foursquare API data call queried for the most visited pharmacies for each neighborhood centroid, limited to five venues within a </w:t>
      </w:r>
      <w:r w:rsidR="00935D83">
        <w:t>500-meter</w:t>
      </w:r>
      <w:r>
        <w:t xml:space="preserve"> radiu</w:t>
      </w:r>
      <w:r w:rsidR="00414CD1">
        <w:t>s.</w:t>
      </w:r>
      <w:r w:rsidR="00B54D7B">
        <w:t xml:space="preserve"> 185 unique venues were returned.</w:t>
      </w:r>
      <w:r w:rsidR="00414CD1">
        <w:t xml:space="preserve"> It is worth mentioning that a more conclusive method would identify the commercial zones across a city or specified metropolitan area, as this could better adapt the model for other cities whose neighborhoods are less dense than Manhattan (the eighth densest city in the world.)</w:t>
      </w:r>
    </w:p>
    <w:p w14:paraId="566468C0" w14:textId="1E8B8B07" w:rsidR="004545F4" w:rsidRDefault="004545F4" w:rsidP="00542E2F">
      <w:pPr>
        <w:pStyle w:val="ListParagraph"/>
        <w:numPr>
          <w:ilvl w:val="0"/>
          <w:numId w:val="10"/>
        </w:numPr>
      </w:pPr>
      <w:r>
        <w:t xml:space="preserve">I cleaned up the retrieved data by removing locations that do not contain pharmacy counters that sell doctor-prescribed medications. </w:t>
      </w:r>
      <w:r w:rsidR="00B54D7B">
        <w:t>From the 185</w:t>
      </w:r>
      <w:r w:rsidR="007A5A6C">
        <w:t xml:space="preserve"> returned venues, the initial</w:t>
      </w:r>
      <w:r w:rsidR="00975B41">
        <w:t xml:space="preserve"> dataset </w:t>
      </w:r>
      <w:r w:rsidR="007A5A6C">
        <w:t xml:space="preserve">ultimately </w:t>
      </w:r>
      <w:r w:rsidR="00975B41">
        <w:t xml:space="preserve">yielded 169 pharmacies in 40 Manhattan neighborhoods. </w:t>
      </w:r>
      <w:r>
        <w:t>This cleaned dataset was used to make the subsequent API call.</w:t>
      </w:r>
    </w:p>
    <w:p w14:paraId="208D51E3" w14:textId="1A533116" w:rsidR="00414CD1" w:rsidRDefault="00414CD1" w:rsidP="00542E2F">
      <w:pPr>
        <w:pStyle w:val="ListParagraph"/>
        <w:numPr>
          <w:ilvl w:val="0"/>
          <w:numId w:val="10"/>
        </w:numPr>
      </w:pPr>
      <w:r>
        <w:t>After the initial API call, the unique Foursquare venue identification</w:t>
      </w:r>
      <w:r w:rsidR="00935D83">
        <w:t xml:space="preserve"> num</w:t>
      </w:r>
      <w:r w:rsidR="004545F4">
        <w:t>bers for each pharmacy were selected</w:t>
      </w:r>
      <w:r w:rsidR="00935D83">
        <w:t xml:space="preserve"> to make a secondary API call, which queried the most popular “</w:t>
      </w:r>
      <w:proofErr w:type="spellStart"/>
      <w:r w:rsidR="00935D83">
        <w:t>NextVenues</w:t>
      </w:r>
      <w:proofErr w:type="spellEnd"/>
      <w:r w:rsidR="00935D83">
        <w:t xml:space="preserve">” visited after each Venue Id. By default, a </w:t>
      </w:r>
      <w:proofErr w:type="spellStart"/>
      <w:r w:rsidR="00935D83">
        <w:t>NextVenues</w:t>
      </w:r>
      <w:proofErr w:type="spellEnd"/>
      <w:r w:rsidR="00935D83">
        <w:t xml:space="preserve"> query returns up to five </w:t>
      </w:r>
      <w:proofErr w:type="spellStart"/>
      <w:r w:rsidR="00935D83">
        <w:t>NextVenues</w:t>
      </w:r>
      <w:proofErr w:type="spellEnd"/>
      <w:r w:rsidR="00935D83">
        <w:t xml:space="preserve">. </w:t>
      </w:r>
      <w:r w:rsidR="00796F93">
        <w:t xml:space="preserve">It is important to mention that the venue data in this short study only examines locations visited </w:t>
      </w:r>
      <w:r w:rsidR="00796F93" w:rsidRPr="00796F93">
        <w:rPr>
          <w:i/>
        </w:rPr>
        <w:t>after</w:t>
      </w:r>
      <w:r w:rsidR="00796F93">
        <w:t xml:space="preserve"> the queried drugstores. A more comprehensive study would include venues visited before the drugstore venue as well, as we cannot reasonably assume that </w:t>
      </w:r>
    </w:p>
    <w:p w14:paraId="3EA6D9CD" w14:textId="77777777" w:rsidR="00A10EBF" w:rsidRDefault="00935D83" w:rsidP="00A10EBF">
      <w:pPr>
        <w:pStyle w:val="ListParagraph"/>
        <w:numPr>
          <w:ilvl w:val="0"/>
          <w:numId w:val="10"/>
        </w:numPr>
      </w:pPr>
      <w:r>
        <w:t>The secondary API call data was transformed and prepared</w:t>
      </w:r>
      <w:r w:rsidR="007513FC">
        <w:t xml:space="preserve"> for K-Means clustering</w:t>
      </w:r>
      <w:r>
        <w:t xml:space="preserve"> by organizing the </w:t>
      </w:r>
      <w:proofErr w:type="spellStart"/>
      <w:r>
        <w:t>NextVenue</w:t>
      </w:r>
      <w:proofErr w:type="spellEnd"/>
      <w:r>
        <w:t xml:space="preserve"> Categories</w:t>
      </w:r>
      <w:r w:rsidR="009A7A01">
        <w:t xml:space="preserve"> </w:t>
      </w:r>
      <w:r>
        <w:t>from each pharmacy venue</w:t>
      </w:r>
      <w:r w:rsidR="00B212EE">
        <w:t xml:space="preserve"> and calculating the mean value of the </w:t>
      </w:r>
      <w:proofErr w:type="spellStart"/>
      <w:r w:rsidR="00B212EE">
        <w:t>NextValue</w:t>
      </w:r>
      <w:proofErr w:type="spellEnd"/>
      <w:r w:rsidR="00B212EE">
        <w:t xml:space="preserve"> Categories by neighborhood</w:t>
      </w:r>
      <w:r w:rsidR="006B2161">
        <w:t xml:space="preserve"> </w:t>
      </w:r>
      <w:r w:rsidR="00B212EE">
        <w:t>via one-hot encoding.</w:t>
      </w:r>
      <w:r w:rsidR="004545F4">
        <w:t xml:space="preserve"> </w:t>
      </w:r>
    </w:p>
    <w:p w14:paraId="47C6DDFF" w14:textId="757C15B9" w:rsidR="00686F26" w:rsidRDefault="00A10EBF" w:rsidP="00A10EBF">
      <w:pPr>
        <w:pStyle w:val="ListParagraph"/>
        <w:numPr>
          <w:ilvl w:val="0"/>
          <w:numId w:val="10"/>
        </w:numPr>
      </w:pPr>
      <w:r w:rsidRPr="00A10EBF">
        <w:t>Before fitting</w:t>
      </w:r>
      <w:r>
        <w:t xml:space="preserve"> the data for clustering, it’s </w:t>
      </w:r>
      <w:r w:rsidRPr="00A10EBF">
        <w:t>w</w:t>
      </w:r>
      <w:r w:rsidR="00957B10">
        <w:t xml:space="preserve">orth mentioning some of the </w:t>
      </w:r>
      <w:r>
        <w:t xml:space="preserve">limitations to the </w:t>
      </w:r>
      <w:proofErr w:type="gramStart"/>
      <w:r w:rsidRPr="00A10EBF">
        <w:t>Foursquare</w:t>
      </w:r>
      <w:proofErr w:type="gramEnd"/>
      <w:r w:rsidRPr="00A10EBF">
        <w:t xml:space="preserve"> dataset. For example, ideally there should have 25 next venues for each neighborhood (5 from each of the 5 pharmacies,) but not every pharmacy venue returned the full 5 </w:t>
      </w:r>
      <w:proofErr w:type="spellStart"/>
      <w:r w:rsidRPr="00A10EBF">
        <w:t>NextVenues</w:t>
      </w:r>
      <w:proofErr w:type="spellEnd"/>
      <w:r w:rsidRPr="00A10EBF">
        <w:t>, and some did not retu</w:t>
      </w:r>
      <w:r w:rsidR="00A77D3A">
        <w:t xml:space="preserve">rn any </w:t>
      </w:r>
      <w:proofErr w:type="spellStart"/>
      <w:r w:rsidR="00A77D3A">
        <w:t>NextVenues</w:t>
      </w:r>
      <w:proofErr w:type="spellEnd"/>
      <w:r w:rsidR="00A77D3A">
        <w:t xml:space="preserve"> at all. So,</w:t>
      </w:r>
      <w:r w:rsidRPr="00A10EBF">
        <w:t xml:space="preserve"> neighborhoods that returned less than 5 results</w:t>
      </w:r>
      <w:r w:rsidR="00A77D3A">
        <w:t xml:space="preserve"> were excluded</w:t>
      </w:r>
      <w:r w:rsidRPr="00A10EBF">
        <w:t>.</w:t>
      </w:r>
      <w:r w:rsidR="00A77D3A">
        <w:t xml:space="preserve"> </w:t>
      </w:r>
      <w:r w:rsidR="00686F26">
        <w:t xml:space="preserve">From the initial 200 pharmacy venues, there were ultimately 105 pharmacies whose </w:t>
      </w:r>
      <w:proofErr w:type="spellStart"/>
      <w:r w:rsidR="00686F26">
        <w:t>NextVenues</w:t>
      </w:r>
      <w:proofErr w:type="spellEnd"/>
      <w:r w:rsidR="00686F26">
        <w:t xml:space="preserve"> were used for clustering.</w:t>
      </w:r>
    </w:p>
    <w:p w14:paraId="7987D694" w14:textId="333F4BB1" w:rsidR="004545F4" w:rsidRDefault="00A10EBF" w:rsidP="00A10EBF">
      <w:pPr>
        <w:pStyle w:val="ListParagraph"/>
        <w:numPr>
          <w:ilvl w:val="0"/>
          <w:numId w:val="10"/>
        </w:numPr>
      </w:pPr>
      <w:r w:rsidRPr="00A10EBF">
        <w:t xml:space="preserve">However, for the ones that did return, they are sorted by popularity. </w:t>
      </w:r>
      <w:r w:rsidR="00975B41">
        <w:t xml:space="preserve">The dataset used for </w:t>
      </w:r>
      <w:proofErr w:type="spellStart"/>
      <w:r w:rsidR="00975B41">
        <w:t>KMeans</w:t>
      </w:r>
      <w:proofErr w:type="spellEnd"/>
      <w:r w:rsidR="00975B41">
        <w:t xml:space="preserve"> ultimately contained 522 </w:t>
      </w:r>
      <w:proofErr w:type="spellStart"/>
      <w:r w:rsidR="00975B41">
        <w:t>NextVenues</w:t>
      </w:r>
      <w:proofErr w:type="spellEnd"/>
      <w:r w:rsidR="00975B41">
        <w:t xml:space="preserve"> in 36 Manhattan nei</w:t>
      </w:r>
      <w:r w:rsidR="00BE08FF">
        <w:t>gh</w:t>
      </w:r>
      <w:r w:rsidR="00975B41">
        <w:t xml:space="preserve">borhoods. </w:t>
      </w:r>
    </w:p>
    <w:p w14:paraId="0E39129F" w14:textId="3E4A689B" w:rsidR="006B2161" w:rsidRDefault="006B2161" w:rsidP="00D35010">
      <w:pPr>
        <w:pStyle w:val="ListParagraph"/>
        <w:numPr>
          <w:ilvl w:val="0"/>
          <w:numId w:val="10"/>
        </w:numPr>
      </w:pPr>
      <w:r>
        <w:t xml:space="preserve">The optimal numbers of k-clusters were evaluated via “elbow” </w:t>
      </w:r>
      <w:r w:rsidR="00BE08FF">
        <w:t>and “silhouette-score methods”, resulting in 5 clusters.</w:t>
      </w:r>
      <w:r w:rsidR="00FA2F44" w:rsidRPr="00FA2F44">
        <w:t xml:space="preserve"> It's worth mentioning that the silhouette method actually achieved a highe</w:t>
      </w:r>
      <w:r w:rsidR="00FA2F44">
        <w:t>r</w:t>
      </w:r>
      <w:r w:rsidR="00620135">
        <w:t xml:space="preserve"> score when k=8 (.0847), but those</w:t>
      </w:r>
      <w:r w:rsidR="00FA2F44">
        <w:t xml:space="preserve"> results </w:t>
      </w:r>
      <w:r w:rsidR="00620135">
        <w:t>presented a seemingly</w:t>
      </w:r>
      <w:r w:rsidR="00FA2F44">
        <w:t xml:space="preserve"> </w:t>
      </w:r>
      <w:proofErr w:type="spellStart"/>
      <w:r w:rsidR="00FA2F44">
        <w:t>overfitted</w:t>
      </w:r>
      <w:proofErr w:type="spellEnd"/>
      <w:r w:rsidR="00FA2F44">
        <w:t xml:space="preserve"> model that did not provide an actionable level of insights compared with k=5 (with a score of 0.0674).</w:t>
      </w:r>
      <w:r w:rsidR="00620135">
        <w:t xml:space="preserve"> </w:t>
      </w:r>
      <w:r w:rsidR="00E45B4B">
        <w:t xml:space="preserve"> See Plot</w:t>
      </w:r>
      <w:r w:rsidR="00AC0939">
        <w:t xml:space="preserve"> 1 below.</w:t>
      </w:r>
    </w:p>
    <w:p w14:paraId="232FCD2B" w14:textId="0B04C667" w:rsidR="00AC0939" w:rsidRDefault="00056780" w:rsidP="00AD1256">
      <w:pPr>
        <w:pStyle w:val="ListParagraph"/>
        <w:ind w:left="2880"/>
      </w:pPr>
      <w:r>
        <w:t xml:space="preserve">   </w:t>
      </w:r>
      <w:r w:rsidR="00AD1256">
        <w:t xml:space="preserve">    </w:t>
      </w:r>
      <w:r w:rsidR="00AD1256">
        <w:rPr>
          <w:noProof/>
        </w:rPr>
        <w:drawing>
          <wp:inline distT="0" distB="0" distL="0" distR="0" wp14:anchorId="24020D30" wp14:editId="25341F28">
            <wp:extent cx="2853672" cy="2169354"/>
            <wp:effectExtent l="0" t="0" r="0" b="0"/>
            <wp:docPr id="23" name="Picture 23" descr="Macintosh HD:Users:antoniomiceli:Desktop:Screen Shot 2020-04-27 at 2.41.4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antoniomiceli:Desktop:Screen Shot 2020-04-27 at 2.41.45 PM.png"/>
                    <pic:cNvPicPr>
                      <a:picLocks noChangeAspect="1" noChangeArrowheads="1"/>
                    </pic:cNvPicPr>
                  </pic:nvPicPr>
                  <pic:blipFill>
                    <a:blip r:embed="rId8">
                      <a:extLst>
                        <a:ext uri="{BEBA8EAE-BF5A-486C-A8C5-ECC9F3942E4B}">
                          <a14:imgProps xmlns:a14="http://schemas.microsoft.com/office/drawing/2010/main">
                            <a14:imgLayer r:embed="rId9">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855201" cy="2170517"/>
                    </a:xfrm>
                    <a:prstGeom prst="rect">
                      <a:avLst/>
                    </a:prstGeom>
                    <a:noFill/>
                    <a:ln>
                      <a:noFill/>
                    </a:ln>
                  </pic:spPr>
                </pic:pic>
              </a:graphicData>
            </a:graphic>
          </wp:inline>
        </w:drawing>
      </w:r>
    </w:p>
    <w:p w14:paraId="0974DB01" w14:textId="77777777" w:rsidR="00512168" w:rsidRDefault="00056780" w:rsidP="00512168">
      <w:pPr>
        <w:ind w:left="3600"/>
        <w:rPr>
          <w:sz w:val="20"/>
          <w:szCs w:val="20"/>
        </w:rPr>
      </w:pPr>
      <w:r>
        <w:t xml:space="preserve"> </w:t>
      </w:r>
      <w:r w:rsidR="00BC2738">
        <w:t xml:space="preserve">    </w:t>
      </w:r>
      <w:r w:rsidR="00E45B4B">
        <w:rPr>
          <w:sz w:val="20"/>
          <w:szCs w:val="20"/>
        </w:rPr>
        <w:t>Plot</w:t>
      </w:r>
      <w:r w:rsidR="00AC0939" w:rsidRPr="00AD1256">
        <w:rPr>
          <w:sz w:val="20"/>
          <w:szCs w:val="20"/>
        </w:rPr>
        <w:t xml:space="preserve"> 1. </w:t>
      </w:r>
      <w:r w:rsidR="008B2D04" w:rsidRPr="00AD1256">
        <w:rPr>
          <w:sz w:val="20"/>
          <w:szCs w:val="20"/>
        </w:rPr>
        <w:t>“Elbow</w:t>
      </w:r>
      <w:r w:rsidR="00BC2738">
        <w:rPr>
          <w:sz w:val="20"/>
          <w:szCs w:val="20"/>
        </w:rPr>
        <w:t xml:space="preserve"> Method</w:t>
      </w:r>
      <w:r w:rsidR="008B2D04" w:rsidRPr="00AD1256">
        <w:rPr>
          <w:sz w:val="20"/>
          <w:szCs w:val="20"/>
        </w:rPr>
        <w:t xml:space="preserve">” </w:t>
      </w:r>
      <w:r w:rsidR="00BC2738">
        <w:rPr>
          <w:sz w:val="20"/>
          <w:szCs w:val="20"/>
        </w:rPr>
        <w:t>line plot</w:t>
      </w:r>
      <w:r w:rsidR="008B2D04" w:rsidRPr="00AD1256">
        <w:rPr>
          <w:sz w:val="20"/>
          <w:szCs w:val="20"/>
        </w:rPr>
        <w:t xml:space="preserve"> of k-clusters </w:t>
      </w:r>
    </w:p>
    <w:p w14:paraId="36D739B6" w14:textId="630275BA" w:rsidR="008B2D04" w:rsidRPr="00512168" w:rsidRDefault="00056780" w:rsidP="00512168">
      <w:pPr>
        <w:ind w:left="3600"/>
        <w:rPr>
          <w:sz w:val="20"/>
          <w:szCs w:val="20"/>
        </w:rPr>
      </w:pPr>
      <w:r>
        <w:t xml:space="preserve"> </w:t>
      </w:r>
    </w:p>
    <w:p w14:paraId="3D6997B9" w14:textId="29B6DED4" w:rsidR="00A10EBF" w:rsidRDefault="002F5288" w:rsidP="00D05517">
      <w:pPr>
        <w:pStyle w:val="ListParagraph"/>
        <w:numPr>
          <w:ilvl w:val="0"/>
          <w:numId w:val="10"/>
        </w:numPr>
      </w:pPr>
      <w:r>
        <w:t>Apart from c</w:t>
      </w:r>
      <w:r w:rsidR="00DD4884">
        <w:t>luster analysis, simple linear regression, logistic</w:t>
      </w:r>
      <w:r w:rsidR="008B2D04">
        <w:t xml:space="preserve"> regression </w:t>
      </w:r>
      <w:r w:rsidR="00DD4884">
        <w:t>and Support Vector Machine (using RBF kernel)</w:t>
      </w:r>
      <w:r w:rsidR="00A10EBF">
        <w:t xml:space="preserve"> model</w:t>
      </w:r>
      <w:r w:rsidR="00DD4884">
        <w:t>ing were</w:t>
      </w:r>
      <w:r w:rsidR="00BE08FF">
        <w:t xml:space="preserve"> conducted </w:t>
      </w:r>
      <w:r w:rsidR="00DD4884">
        <w:t>to test a</w:t>
      </w:r>
      <w:r w:rsidR="00A10EBF">
        <w:t xml:space="preserve"> hypothesis derived from examining relationships between </w:t>
      </w:r>
      <w:r w:rsidR="00BE08FF">
        <w:t>features of the first and second API calls and to provide a basis for further statistical evaluation</w:t>
      </w:r>
      <w:r w:rsidR="00D80D89">
        <w:t xml:space="preserve"> in other geographical areas</w:t>
      </w:r>
      <w:r w:rsidR="00BE08FF">
        <w:t>.</w:t>
      </w:r>
      <w:r w:rsidR="00DD4884">
        <w:t xml:space="preserve"> The continuous regression model </w:t>
      </w:r>
      <w:r w:rsidR="00613123">
        <w:t>attempts to predict</w:t>
      </w:r>
      <w:r w:rsidR="00DD4884">
        <w:t xml:space="preserve"> the number of pharmacy </w:t>
      </w:r>
      <w:proofErr w:type="spellStart"/>
      <w:r w:rsidR="00DD4884">
        <w:t>NextVenues</w:t>
      </w:r>
      <w:proofErr w:type="spellEnd"/>
      <w:r w:rsidR="00DD4884">
        <w:t xml:space="preserve"> based on the number of medical venues in the same neighborhood. The categorical logistic and SVM models attempt to </w:t>
      </w:r>
      <w:r w:rsidR="00613123">
        <w:t xml:space="preserve">predict the presence of pharmacy </w:t>
      </w:r>
      <w:proofErr w:type="spellStart"/>
      <w:r w:rsidR="00613123">
        <w:t>NextVenues</w:t>
      </w:r>
      <w:proofErr w:type="spellEnd"/>
      <w:r w:rsidR="00D80D89">
        <w:t xml:space="preserve"> </w:t>
      </w:r>
      <w:r w:rsidR="00D05517">
        <w:t xml:space="preserve">Additional data required for hypothesis testing was supplied by a third Foursquare API query. </w:t>
      </w:r>
      <w:r w:rsidR="00D80D89">
        <w:t>Train/test split fo</w:t>
      </w:r>
      <w:r w:rsidR="009C253F">
        <w:t>r the linear model was set at 75/25</w:t>
      </w:r>
      <w:r w:rsidR="00D05517">
        <w:t xml:space="preserve"> of the compiled dataset</w:t>
      </w:r>
      <w:r w:rsidR="00D80D89">
        <w:t>.</w:t>
      </w:r>
    </w:p>
    <w:p w14:paraId="2FDD11AE" w14:textId="77777777" w:rsidR="00003B7E" w:rsidRDefault="00003B7E" w:rsidP="00E863F8"/>
    <w:p w14:paraId="13973B2B" w14:textId="5D1DE5C5" w:rsidR="00F84087" w:rsidRDefault="00975B41" w:rsidP="00EF19CD">
      <w:pPr>
        <w:pStyle w:val="ListParagraph"/>
        <w:numPr>
          <w:ilvl w:val="0"/>
          <w:numId w:val="6"/>
        </w:numPr>
      </w:pPr>
      <w:r>
        <w:t>Results</w:t>
      </w:r>
    </w:p>
    <w:p w14:paraId="2BC5AD33" w14:textId="4B97CA2D" w:rsidR="00F84087" w:rsidRDefault="004364F8" w:rsidP="00EF19CD">
      <w:pPr>
        <w:pStyle w:val="ListParagraph"/>
        <w:numPr>
          <w:ilvl w:val="1"/>
          <w:numId w:val="6"/>
        </w:numPr>
      </w:pPr>
      <w:proofErr w:type="spellStart"/>
      <w:r>
        <w:t>KMeans</w:t>
      </w:r>
      <w:proofErr w:type="spellEnd"/>
      <w:r>
        <w:t xml:space="preserve"> Clustering </w:t>
      </w:r>
      <w:r w:rsidR="00F84087">
        <w:t>Calculation</w:t>
      </w:r>
      <w:r>
        <w:t xml:space="preserve"> </w:t>
      </w:r>
      <w:r w:rsidR="001D358A">
        <w:t>and Relationships</w:t>
      </w:r>
    </w:p>
    <w:p w14:paraId="1BD99900" w14:textId="67FD98F7" w:rsidR="00257BAC" w:rsidRDefault="00620135" w:rsidP="00257BAC">
      <w:r>
        <w:t>Fig. 1 below displays</w:t>
      </w:r>
      <w:r w:rsidR="00257BAC">
        <w:t xml:space="preserve"> the 169 pharmacies queried for </w:t>
      </w:r>
      <w:proofErr w:type="spellStart"/>
      <w:r w:rsidR="00257BAC">
        <w:t>NextVenues</w:t>
      </w:r>
      <w:proofErr w:type="spellEnd"/>
      <w:r w:rsidR="00257BAC">
        <w:t xml:space="preserve"> </w:t>
      </w:r>
      <w:r w:rsidR="00867F23">
        <w:t>in 40 Manhattan Neighborhoods.</w:t>
      </w:r>
      <w:r w:rsidR="00957B10">
        <w:t xml:space="preserve"> </w:t>
      </w:r>
    </w:p>
    <w:p w14:paraId="350ECBE6" w14:textId="77777777" w:rsidR="003B72B4" w:rsidRDefault="003B72B4" w:rsidP="00257BAC"/>
    <w:p w14:paraId="13B11917" w14:textId="3137F87E" w:rsidR="003B72B4" w:rsidRDefault="003B72B4" w:rsidP="003B72B4">
      <w:pPr>
        <w:jc w:val="center"/>
      </w:pPr>
      <w:r>
        <w:rPr>
          <w:noProof/>
        </w:rPr>
        <w:drawing>
          <wp:inline distT="0" distB="0" distL="0" distR="0" wp14:anchorId="4B44CD18" wp14:editId="17D3B1A2">
            <wp:extent cx="3244956" cy="2490130"/>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20-04-27 at 1.42.25 PM.png"/>
                    <pic:cNvPicPr/>
                  </pic:nvPicPr>
                  <pic:blipFill rotWithShape="1">
                    <a:blip r:embed="rId10">
                      <a:extLst>
                        <a:ext uri="{BEBA8EAE-BF5A-486C-A8C5-ECC9F3942E4B}">
                          <a14:imgProps xmlns:a14="http://schemas.microsoft.com/office/drawing/2010/main">
                            <a14:imgLayer r:embed="rId11">
                              <a14:imgEffect>
                                <a14:sharpenSoften amount="50000"/>
                              </a14:imgEffect>
                            </a14:imgLayer>
                          </a14:imgProps>
                        </a:ext>
                        <a:ext uri="{28A0092B-C50C-407E-A947-70E740481C1C}">
                          <a14:useLocalDpi xmlns:a14="http://schemas.microsoft.com/office/drawing/2010/main" val="0"/>
                        </a:ext>
                      </a:extLst>
                    </a:blip>
                    <a:srcRect l="19125" t="6983" r="13940" b="7300"/>
                    <a:stretch/>
                  </pic:blipFill>
                  <pic:spPr bwMode="auto">
                    <a:xfrm>
                      <a:off x="0" y="0"/>
                      <a:ext cx="3248482" cy="2492836"/>
                    </a:xfrm>
                    <a:prstGeom prst="rect">
                      <a:avLst/>
                    </a:prstGeom>
                    <a:ln>
                      <a:noFill/>
                    </a:ln>
                    <a:extLst>
                      <a:ext uri="{53640926-AAD7-44d8-BBD7-CCE9431645EC}">
                        <a14:shadowObscured xmlns:a14="http://schemas.microsoft.com/office/drawing/2010/main"/>
                      </a:ext>
                    </a:extLst>
                  </pic:spPr>
                </pic:pic>
              </a:graphicData>
            </a:graphic>
          </wp:inline>
        </w:drawing>
      </w:r>
    </w:p>
    <w:p w14:paraId="1AB2A18C" w14:textId="6C2C370D" w:rsidR="008C16FD" w:rsidRPr="008C16FD" w:rsidRDefault="008C16FD" w:rsidP="003B72B4">
      <w:pPr>
        <w:jc w:val="center"/>
        <w:rPr>
          <w:sz w:val="20"/>
          <w:szCs w:val="20"/>
        </w:rPr>
      </w:pPr>
      <w:r w:rsidRPr="008C16FD">
        <w:rPr>
          <w:sz w:val="20"/>
          <w:szCs w:val="20"/>
        </w:rPr>
        <w:t xml:space="preserve">Fig 1. Most visited pharmacies in Manhattan neighborhoods by Foursquare </w:t>
      </w:r>
      <w:proofErr w:type="spellStart"/>
      <w:r w:rsidRPr="008C16FD">
        <w:rPr>
          <w:sz w:val="20"/>
          <w:szCs w:val="20"/>
        </w:rPr>
        <w:t>Checkins</w:t>
      </w:r>
      <w:proofErr w:type="spellEnd"/>
    </w:p>
    <w:p w14:paraId="32EBDE05" w14:textId="77777777" w:rsidR="00867F23" w:rsidRDefault="00867F23" w:rsidP="00257BAC"/>
    <w:p w14:paraId="34A758E9" w14:textId="6307D57E" w:rsidR="00867F23" w:rsidRDefault="008C16FD" w:rsidP="00257BAC">
      <w:r>
        <w:t>Fig</w:t>
      </w:r>
      <w:r w:rsidR="00867F23">
        <w:t xml:space="preserve"> 2 below sho</w:t>
      </w:r>
      <w:r w:rsidR="00DA5AA8">
        <w:t xml:space="preserve">ws the map-plotted results of machine unsupervised Clustering. Clusters 1-5 are colored orange, red, purple, light blue and light green, respectively. </w:t>
      </w:r>
      <w:r w:rsidR="00867F23">
        <w:t xml:space="preserve"> </w:t>
      </w:r>
    </w:p>
    <w:p w14:paraId="4CE1C1A2" w14:textId="77777777" w:rsidR="003B72B4" w:rsidRDefault="003B72B4" w:rsidP="00257BAC"/>
    <w:p w14:paraId="2A37B695" w14:textId="366443E0" w:rsidR="003B72B4" w:rsidRDefault="003B72B4" w:rsidP="003B72B4">
      <w:pPr>
        <w:jc w:val="center"/>
      </w:pPr>
      <w:r>
        <w:rPr>
          <w:noProof/>
        </w:rPr>
        <w:drawing>
          <wp:inline distT="0" distB="0" distL="0" distR="0" wp14:anchorId="2BB349E4" wp14:editId="08E79F6C">
            <wp:extent cx="3657794" cy="285234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20-04-27 at 1.45.26 PM.png"/>
                    <pic:cNvPicPr/>
                  </pic:nvPicPr>
                  <pic:blipFill rotWithShape="1">
                    <a:blip r:embed="rId12">
                      <a:extLst>
                        <a:ext uri="{BEBA8EAE-BF5A-486C-A8C5-ECC9F3942E4B}">
                          <a14:imgProps xmlns:a14="http://schemas.microsoft.com/office/drawing/2010/main">
                            <a14:imgLayer r:embed="rId13">
                              <a14:imgEffect>
                                <a14:sharpenSoften amount="50000"/>
                              </a14:imgEffect>
                            </a14:imgLayer>
                          </a14:imgProps>
                        </a:ext>
                        <a:ext uri="{28A0092B-C50C-407E-A947-70E740481C1C}">
                          <a14:useLocalDpi xmlns:a14="http://schemas.microsoft.com/office/drawing/2010/main" val="0"/>
                        </a:ext>
                      </a:extLst>
                    </a:blip>
                    <a:srcRect t="10243" r="18104" b="3073"/>
                    <a:stretch/>
                  </pic:blipFill>
                  <pic:spPr bwMode="auto">
                    <a:xfrm>
                      <a:off x="0" y="0"/>
                      <a:ext cx="3663340" cy="2856673"/>
                    </a:xfrm>
                    <a:prstGeom prst="rect">
                      <a:avLst/>
                    </a:prstGeom>
                    <a:ln>
                      <a:noFill/>
                    </a:ln>
                    <a:extLst>
                      <a:ext uri="{53640926-AAD7-44d8-BBD7-CCE9431645EC}">
                        <a14:shadowObscured xmlns:a14="http://schemas.microsoft.com/office/drawing/2010/main"/>
                      </a:ext>
                    </a:extLst>
                  </pic:spPr>
                </pic:pic>
              </a:graphicData>
            </a:graphic>
          </wp:inline>
        </w:drawing>
      </w:r>
    </w:p>
    <w:p w14:paraId="6F6C2FB3" w14:textId="21E84CC9" w:rsidR="008C16FD" w:rsidRPr="008C16FD" w:rsidRDefault="008C16FD" w:rsidP="003B72B4">
      <w:pPr>
        <w:jc w:val="center"/>
        <w:rPr>
          <w:sz w:val="20"/>
          <w:szCs w:val="20"/>
        </w:rPr>
      </w:pPr>
      <w:r w:rsidRPr="008C16FD">
        <w:rPr>
          <w:sz w:val="20"/>
          <w:szCs w:val="20"/>
        </w:rPr>
        <w:t xml:space="preserve">Fig 2. K-Means clustering results by neighborhood for </w:t>
      </w:r>
      <w:proofErr w:type="spellStart"/>
      <w:r w:rsidRPr="008C16FD">
        <w:rPr>
          <w:sz w:val="20"/>
          <w:szCs w:val="20"/>
        </w:rPr>
        <w:t>NextVenues</w:t>
      </w:r>
      <w:proofErr w:type="spellEnd"/>
      <w:r w:rsidRPr="008C16FD">
        <w:rPr>
          <w:sz w:val="20"/>
          <w:szCs w:val="20"/>
        </w:rPr>
        <w:t xml:space="preserve"> to pharmacies in Fig 1.  </w:t>
      </w:r>
    </w:p>
    <w:p w14:paraId="08F2CA88" w14:textId="77777777" w:rsidR="009033AA" w:rsidRDefault="009033AA" w:rsidP="002F5288"/>
    <w:p w14:paraId="3DAE5C5A" w14:textId="7E017E82" w:rsidR="006B2161" w:rsidRDefault="00DA5AA8" w:rsidP="002F5288">
      <w:r>
        <w:t xml:space="preserve">Clusters </w:t>
      </w:r>
      <w:r w:rsidR="00257BAC">
        <w:t>1-5 yielded neighborhood counts of 14, 5, 12, 1, and 4, respectively. Cluster 4, consisting of only one neighborhood (</w:t>
      </w:r>
      <w:proofErr w:type="spellStart"/>
      <w:r w:rsidR="00257BAC">
        <w:t>Manhattanville</w:t>
      </w:r>
      <w:proofErr w:type="spellEnd"/>
      <w:r w:rsidR="00257BAC">
        <w:t xml:space="preserve">), is characterized by containing </w:t>
      </w:r>
      <w:proofErr w:type="spellStart"/>
      <w:r w:rsidR="00257BAC">
        <w:t>NextVenues</w:t>
      </w:r>
      <w:proofErr w:type="spellEnd"/>
      <w:r w:rsidR="00257BAC">
        <w:t xml:space="preserve"> consisting entirely of food-oriented establishments, with all locations being restaurants except for one grocery store. </w:t>
      </w:r>
      <w:r w:rsidR="009033AA">
        <w:t>This single neighborhood cluster is bordered by neighborhoods labeled Clusters 1 and 2.</w:t>
      </w:r>
      <w:r>
        <w:t xml:space="preserve"> </w:t>
      </w:r>
    </w:p>
    <w:p w14:paraId="1A5F3AFD" w14:textId="77777777" w:rsidR="00DA5AA8" w:rsidRDefault="00DA5AA8" w:rsidP="002F5288"/>
    <w:p w14:paraId="31EC8B9F" w14:textId="1C33C4EF" w:rsidR="00DA5AA8" w:rsidRDefault="00DA5AA8" w:rsidP="002F5288">
      <w:r>
        <w:t>Clusters 2 and 5 are both characterized by their “1</w:t>
      </w:r>
      <w:r w:rsidRPr="00DA5AA8">
        <w:rPr>
          <w:vertAlign w:val="superscript"/>
        </w:rPr>
        <w:t>st</w:t>
      </w:r>
      <w:r>
        <w:t xml:space="preserve"> Most Common </w:t>
      </w:r>
      <w:proofErr w:type="spellStart"/>
      <w:r>
        <w:t>NextVenue</w:t>
      </w:r>
      <w:proofErr w:type="spellEnd"/>
      <w:r>
        <w:t xml:space="preserve">” containing almost all of the same categories. Cluster 2 contains “Park” as a </w:t>
      </w:r>
      <w:proofErr w:type="spellStart"/>
      <w:r>
        <w:t>N</w:t>
      </w:r>
      <w:r w:rsidR="004364F8">
        <w:t>extVenue</w:t>
      </w:r>
      <w:proofErr w:type="spellEnd"/>
      <w:r w:rsidR="004364F8">
        <w:t xml:space="preserve"> than any other cluster, whereas</w:t>
      </w:r>
      <w:r>
        <w:t xml:space="preserve"> Cluster 5 </w:t>
      </w:r>
      <w:r w:rsidR="004364F8">
        <w:t xml:space="preserve">proportionally </w:t>
      </w:r>
      <w:r>
        <w:t>contains “Grocery Store”</w:t>
      </w:r>
      <w:r w:rsidR="004364F8">
        <w:t xml:space="preserve"> and “Supermarket” more than any other cluster.</w:t>
      </w:r>
    </w:p>
    <w:p w14:paraId="70C540E9" w14:textId="77777777" w:rsidR="00DA5AA8" w:rsidRDefault="00DA5AA8" w:rsidP="002F5288"/>
    <w:p w14:paraId="18AD2FB2" w14:textId="77777777" w:rsidR="00F42F56" w:rsidRDefault="00DA5AA8" w:rsidP="002F5288">
      <w:r>
        <w:t>Clusters 1 and 3 contain the most neighborhoods than the other three clusters, with 14 and 12 neighborhoods i</w:t>
      </w:r>
      <w:r w:rsidR="004364F8">
        <w:t xml:space="preserve">n each cluster, respectively. These two clusters share many of the same </w:t>
      </w:r>
      <w:proofErr w:type="spellStart"/>
      <w:r w:rsidR="004364F8">
        <w:t>NextVenue</w:t>
      </w:r>
      <w:proofErr w:type="spellEnd"/>
      <w:r w:rsidR="004364F8">
        <w:t xml:space="preserve"> Categories and it is harder to apparently see what could characterize their different classification. </w:t>
      </w:r>
    </w:p>
    <w:p w14:paraId="1EC58CD0" w14:textId="77777777" w:rsidR="00F42F56" w:rsidRDefault="00F42F56" w:rsidP="002F5288"/>
    <w:p w14:paraId="6F007613" w14:textId="54ECF85D" w:rsidR="00DA5AA8" w:rsidRDefault="00F42F56" w:rsidP="002F5288">
      <w:r>
        <w:t xml:space="preserve">One interesting feature is that Cluster 3 contains seven pharmacy </w:t>
      </w:r>
      <w:proofErr w:type="spellStart"/>
      <w:r>
        <w:t>NextVenues</w:t>
      </w:r>
      <w:proofErr w:type="spellEnd"/>
      <w:r>
        <w:t xml:space="preserve"> (more than any other Cluster), while Cluster 1 only contains two pharmacies. This result, along with the feature of pharmacies as </w:t>
      </w:r>
      <w:proofErr w:type="spellStart"/>
      <w:r>
        <w:t>NextVenues</w:t>
      </w:r>
      <w:proofErr w:type="spellEnd"/>
      <w:r>
        <w:t xml:space="preserve"> for a pharmacy in general is interesting and will be explored further.</w:t>
      </w:r>
    </w:p>
    <w:p w14:paraId="5992496E" w14:textId="77777777" w:rsidR="00E863F8" w:rsidRDefault="00E863F8" w:rsidP="00E863F8"/>
    <w:p w14:paraId="5C17DAE0" w14:textId="0ED4C9D4" w:rsidR="00F84087" w:rsidRDefault="00F42F56" w:rsidP="00EF19CD">
      <w:pPr>
        <w:pStyle w:val="ListParagraph"/>
        <w:numPr>
          <w:ilvl w:val="1"/>
          <w:numId w:val="6"/>
        </w:numPr>
      </w:pPr>
      <w:r>
        <w:t xml:space="preserve">Pharmacy </w:t>
      </w:r>
      <w:proofErr w:type="spellStart"/>
      <w:r>
        <w:t>NextVenue</w:t>
      </w:r>
      <w:proofErr w:type="spellEnd"/>
      <w:r>
        <w:t xml:space="preserve"> </w:t>
      </w:r>
      <w:r w:rsidR="004364F8">
        <w:t>Calculation</w:t>
      </w:r>
      <w:r>
        <w:t>s</w:t>
      </w:r>
      <w:r w:rsidR="004364F8">
        <w:t xml:space="preserve"> and Relationships</w:t>
      </w:r>
    </w:p>
    <w:p w14:paraId="213D5EF8" w14:textId="72AB222E" w:rsidR="005F33F5" w:rsidRDefault="008E7E9B" w:rsidP="00F42F56">
      <w:r>
        <w:t>Table 1</w:t>
      </w:r>
      <w:r w:rsidR="008C16FD">
        <w:t xml:space="preserve"> and Fig. 3</w:t>
      </w:r>
      <w:r w:rsidR="003452F6">
        <w:t xml:space="preserve"> below show the frequency of the </w:t>
      </w:r>
      <w:r w:rsidR="00C71212">
        <w:t xml:space="preserve">“Top 10” </w:t>
      </w:r>
      <w:proofErr w:type="spellStart"/>
      <w:r w:rsidR="003452F6">
        <w:t>NextVenue</w:t>
      </w:r>
      <w:proofErr w:type="spellEnd"/>
      <w:r w:rsidR="003452F6">
        <w:t xml:space="preserve"> Categories. </w:t>
      </w:r>
      <w:r w:rsidR="005F33F5">
        <w:t xml:space="preserve">Grocery Store and Supermarket (as related venues to purchase non-restaurant food) make up more than 20% of the Categories, while Coffee Shop is the strongest independent category, at 11%. Along with Pharmacy, these five categories make up almost half (48%) of the </w:t>
      </w:r>
      <w:proofErr w:type="spellStart"/>
      <w:r w:rsidR="005F33F5">
        <w:t>NextVenue</w:t>
      </w:r>
      <w:proofErr w:type="spellEnd"/>
      <w:r w:rsidR="005F33F5">
        <w:t xml:space="preserve"> Categories from the most popular Manhattan Pharmacies. It is interesting that 7% of the </w:t>
      </w:r>
      <w:proofErr w:type="spellStart"/>
      <w:r w:rsidR="005F33F5">
        <w:t>NextVenues</w:t>
      </w:r>
      <w:proofErr w:type="spellEnd"/>
      <w:r w:rsidR="005F33F5">
        <w:t xml:space="preserve"> are another pharmacy, as this </w:t>
      </w:r>
      <w:r w:rsidR="00796F93">
        <w:t>can suggest</w:t>
      </w:r>
      <w:r w:rsidR="005F33F5">
        <w:t xml:space="preserve"> that the outcome of the initial visit was not sufficient to satisfy the purchase intention. </w:t>
      </w:r>
    </w:p>
    <w:p w14:paraId="7B4BAEB4" w14:textId="77777777" w:rsidR="003B72B4" w:rsidRDefault="003B72B4" w:rsidP="00F42F56"/>
    <w:p w14:paraId="217A172B" w14:textId="381B8F5B" w:rsidR="003B72B4" w:rsidRDefault="00512168" w:rsidP="00F42F56">
      <w:r>
        <w:t xml:space="preserve">       </w:t>
      </w:r>
      <w:r w:rsidR="003B72B4">
        <w:rPr>
          <w:noProof/>
        </w:rPr>
        <w:drawing>
          <wp:inline distT="0" distB="0" distL="0" distR="0" wp14:anchorId="081F315D" wp14:editId="1B397A22">
            <wp:extent cx="2051721" cy="2183763"/>
            <wp:effectExtent l="0" t="0" r="5715"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20-04-27 at 1.46.36 PM.png"/>
                    <pic:cNvPicPr/>
                  </pic:nvPicPr>
                  <pic:blipFill>
                    <a:blip r:embed="rId14">
                      <a:extLst>
                        <a:ext uri="{BEBA8EAE-BF5A-486C-A8C5-ECC9F3942E4B}">
                          <a14:imgProps xmlns:a14="http://schemas.microsoft.com/office/drawing/2010/main">
                            <a14:imgLayer r:embed="rId1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053317" cy="2185462"/>
                    </a:xfrm>
                    <a:prstGeom prst="rect">
                      <a:avLst/>
                    </a:prstGeom>
                  </pic:spPr>
                </pic:pic>
              </a:graphicData>
            </a:graphic>
          </wp:inline>
        </w:drawing>
      </w:r>
      <w:r w:rsidR="003B72B4">
        <w:t xml:space="preserve">      </w:t>
      </w:r>
      <w:r>
        <w:t xml:space="preserve">          </w:t>
      </w:r>
      <w:r w:rsidR="003B72B4">
        <w:t xml:space="preserve">   </w:t>
      </w:r>
      <w:r w:rsidR="003B72B4" w:rsidRPr="003B72B4">
        <w:rPr>
          <w:noProof/>
        </w:rPr>
        <w:drawing>
          <wp:inline distT="0" distB="0" distL="0" distR="0" wp14:anchorId="3A0E9732" wp14:editId="21EC2061">
            <wp:extent cx="3195423" cy="2510736"/>
            <wp:effectExtent l="0" t="0" r="508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20-04-27 at 1.46.57 PM.png"/>
                    <pic:cNvPicPr/>
                  </pic:nvPicPr>
                  <pic:blipFill>
                    <a:blip r:embed="rId16">
                      <a:extLst>
                        <a:ext uri="{BEBA8EAE-BF5A-486C-A8C5-ECC9F3942E4B}">
                          <a14:imgProps xmlns:a14="http://schemas.microsoft.com/office/drawing/2010/main">
                            <a14:imgLayer r:embed="rId1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197555" cy="2512411"/>
                    </a:xfrm>
                    <a:prstGeom prst="rect">
                      <a:avLst/>
                    </a:prstGeom>
                  </pic:spPr>
                </pic:pic>
              </a:graphicData>
            </a:graphic>
          </wp:inline>
        </w:drawing>
      </w:r>
      <w:r w:rsidR="003B72B4">
        <w:t xml:space="preserve">  </w:t>
      </w:r>
    </w:p>
    <w:p w14:paraId="67D672EA" w14:textId="20EDA909" w:rsidR="008C16FD" w:rsidRPr="008C16FD" w:rsidRDefault="008E7E9B" w:rsidP="00F42F56">
      <w:pPr>
        <w:rPr>
          <w:sz w:val="20"/>
          <w:szCs w:val="20"/>
        </w:rPr>
      </w:pPr>
      <w:r>
        <w:rPr>
          <w:sz w:val="20"/>
          <w:szCs w:val="20"/>
        </w:rPr>
        <w:t>Table 1</w:t>
      </w:r>
      <w:r w:rsidR="008C16FD" w:rsidRPr="008C16FD">
        <w:rPr>
          <w:sz w:val="20"/>
          <w:szCs w:val="20"/>
        </w:rPr>
        <w:t xml:space="preserve">. Frequency of top </w:t>
      </w:r>
      <w:proofErr w:type="spellStart"/>
      <w:r w:rsidR="008C16FD" w:rsidRPr="008C16FD">
        <w:rPr>
          <w:sz w:val="20"/>
          <w:szCs w:val="20"/>
        </w:rPr>
        <w:t>NextVenues</w:t>
      </w:r>
      <w:proofErr w:type="spellEnd"/>
      <w:r w:rsidR="008C16FD" w:rsidRPr="008C16FD">
        <w:rPr>
          <w:sz w:val="20"/>
          <w:szCs w:val="20"/>
        </w:rPr>
        <w:t xml:space="preserve"> by Category  </w:t>
      </w:r>
      <w:r w:rsidR="008C16FD">
        <w:rPr>
          <w:sz w:val="20"/>
          <w:szCs w:val="20"/>
        </w:rPr>
        <w:t xml:space="preserve">    Fig 3. Pie chart of Table 1 showing percentages for top </w:t>
      </w:r>
      <w:proofErr w:type="spellStart"/>
      <w:r w:rsidR="008C16FD">
        <w:rPr>
          <w:sz w:val="20"/>
          <w:szCs w:val="20"/>
        </w:rPr>
        <w:t>NextVenues</w:t>
      </w:r>
      <w:proofErr w:type="spellEnd"/>
    </w:p>
    <w:p w14:paraId="70F857CA" w14:textId="77777777" w:rsidR="005F33F5" w:rsidRDefault="005F33F5" w:rsidP="00F42F56"/>
    <w:p w14:paraId="38C30D30" w14:textId="1A72BE48" w:rsidR="00A10BB4" w:rsidRDefault="005F33F5" w:rsidP="00F42F56">
      <w:r>
        <w:t>Although the data is li</w:t>
      </w:r>
      <w:r w:rsidR="00957B10">
        <w:t xml:space="preserve">mited as to item purchases, are there any interesting </w:t>
      </w:r>
      <w:r>
        <w:t>relationship</w:t>
      </w:r>
      <w:r w:rsidR="00957B10">
        <w:t>s</w:t>
      </w:r>
      <w:r>
        <w:t xml:space="preserve"> between the initial venues and the pharmacy </w:t>
      </w:r>
      <w:proofErr w:type="spellStart"/>
      <w:r>
        <w:t>NextVenues</w:t>
      </w:r>
      <w:proofErr w:type="spellEnd"/>
      <w:r>
        <w:t xml:space="preserve">? </w:t>
      </w:r>
      <w:r w:rsidR="00A10BB4">
        <w:t>Hypotheses</w:t>
      </w:r>
      <w:r w:rsidR="00A57303">
        <w:t xml:space="preserve"> for potential relationships include (1) “Chain” and “Independent” pharmacies, and (2) </w:t>
      </w:r>
      <w:r w:rsidR="00A10BB4">
        <w:t xml:space="preserve">neighborhoods with a large concentration of hospitals or medical facilities. </w:t>
      </w:r>
    </w:p>
    <w:p w14:paraId="6132553C" w14:textId="77777777" w:rsidR="00A57303" w:rsidRDefault="00A57303" w:rsidP="00F42F56"/>
    <w:p w14:paraId="109A26EF" w14:textId="743051D8" w:rsidR="008C16FD" w:rsidRDefault="00AC2793" w:rsidP="00F42F56">
      <w:r>
        <w:t xml:space="preserve">With respect to hypothesis (1), </w:t>
      </w:r>
      <w:r w:rsidR="008C16FD">
        <w:t>Fig. 4</w:t>
      </w:r>
      <w:r w:rsidR="005F33F5">
        <w:t xml:space="preserve"> below </w:t>
      </w:r>
      <w:r w:rsidR="00A10BB4">
        <w:t xml:space="preserve">is a modified </w:t>
      </w:r>
      <w:proofErr w:type="spellStart"/>
      <w:r w:rsidR="00A10BB4">
        <w:t>verision</w:t>
      </w:r>
      <w:proofErr w:type="spellEnd"/>
      <w:r w:rsidR="00A10BB4">
        <w:t xml:space="preserve"> of Fig 1., which </w:t>
      </w:r>
      <w:r w:rsidR="005F33F5">
        <w:t xml:space="preserve">shows </w:t>
      </w:r>
      <w:r w:rsidR="00A10BB4">
        <w:t>the same five most visited pharmacies in each neighborhood</w:t>
      </w:r>
      <w:r>
        <w:t xml:space="preserve">, but also distinguishes chain from independent pharmacies by color (blue markers represent chains while red markers represent independents.) When the </w:t>
      </w:r>
      <w:proofErr w:type="spellStart"/>
      <w:r>
        <w:t>NextVenues</w:t>
      </w:r>
      <w:proofErr w:type="spellEnd"/>
      <w:r>
        <w:t xml:space="preserve"> for were grouped for independent pharmacies, there was only one case where a </w:t>
      </w:r>
      <w:proofErr w:type="spellStart"/>
      <w:r>
        <w:t>NextVenue</w:t>
      </w:r>
      <w:proofErr w:type="spellEnd"/>
      <w:r>
        <w:t xml:space="preserve"> for an independent pharmacy is a chain pharmacy.</w:t>
      </w:r>
      <w:r w:rsidR="00E300A2">
        <w:t xml:space="preserve"> </w:t>
      </w:r>
      <w:r w:rsidR="007A5A6C">
        <w:t xml:space="preserve">Additionally, </w:t>
      </w:r>
      <w:r w:rsidR="00E300A2">
        <w:t xml:space="preserve">no independent pharmacies were </w:t>
      </w:r>
      <w:proofErr w:type="spellStart"/>
      <w:r w:rsidR="00E300A2">
        <w:t>NextVenues</w:t>
      </w:r>
      <w:proofErr w:type="spellEnd"/>
      <w:r w:rsidR="00E300A2">
        <w:t xml:space="preserve"> for chain pharmacies.</w:t>
      </w:r>
      <w:r w:rsidR="007A5A6C">
        <w:t xml:space="preserve"> </w:t>
      </w:r>
    </w:p>
    <w:p w14:paraId="7CC0BA82" w14:textId="77777777" w:rsidR="008C16FD" w:rsidRDefault="008C16FD" w:rsidP="00F42F56"/>
    <w:p w14:paraId="04D466FC" w14:textId="2DA92E28" w:rsidR="008C16FD" w:rsidRDefault="008C16FD" w:rsidP="008C16FD">
      <w:pPr>
        <w:jc w:val="center"/>
      </w:pPr>
      <w:r>
        <w:rPr>
          <w:noProof/>
        </w:rPr>
        <w:drawing>
          <wp:inline distT="0" distB="0" distL="0" distR="0" wp14:anchorId="4E5C7711" wp14:editId="11A4A3E5">
            <wp:extent cx="2699631" cy="221130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20-04-27 at 2.00.55 PM.png"/>
                    <pic:cNvPicPr/>
                  </pic:nvPicPr>
                  <pic:blipFill rotWithShape="1">
                    <a:blip r:embed="rId18">
                      <a:extLst>
                        <a:ext uri="{BEBA8EAE-BF5A-486C-A8C5-ECC9F3942E4B}">
                          <a14:imgProps xmlns:a14="http://schemas.microsoft.com/office/drawing/2010/main">
                            <a14:imgLayer r:embed="rId19">
                              <a14:imgEffect>
                                <a14:sharpenSoften amount="50000"/>
                              </a14:imgEffect>
                            </a14:imgLayer>
                          </a14:imgProps>
                        </a:ext>
                        <a:ext uri="{28A0092B-C50C-407E-A947-70E740481C1C}">
                          <a14:useLocalDpi xmlns:a14="http://schemas.microsoft.com/office/drawing/2010/main" val="0"/>
                        </a:ext>
                      </a:extLst>
                    </a:blip>
                    <a:srcRect t="10020" r="12422" b="1921"/>
                    <a:stretch/>
                  </pic:blipFill>
                  <pic:spPr bwMode="auto">
                    <a:xfrm>
                      <a:off x="0" y="0"/>
                      <a:ext cx="2700839" cy="2212293"/>
                    </a:xfrm>
                    <a:prstGeom prst="rect">
                      <a:avLst/>
                    </a:prstGeom>
                    <a:ln>
                      <a:noFill/>
                    </a:ln>
                    <a:extLst>
                      <a:ext uri="{53640926-AAD7-44d8-BBD7-CCE9431645EC}">
                        <a14:shadowObscured xmlns:a14="http://schemas.microsoft.com/office/drawing/2010/main"/>
                      </a:ext>
                    </a:extLst>
                  </pic:spPr>
                </pic:pic>
              </a:graphicData>
            </a:graphic>
          </wp:inline>
        </w:drawing>
      </w:r>
    </w:p>
    <w:p w14:paraId="08C014ED" w14:textId="425120A3" w:rsidR="008C16FD" w:rsidRPr="008C16FD" w:rsidRDefault="008C16FD" w:rsidP="008C16FD">
      <w:pPr>
        <w:jc w:val="center"/>
        <w:rPr>
          <w:sz w:val="20"/>
          <w:szCs w:val="20"/>
        </w:rPr>
      </w:pPr>
      <w:r>
        <w:rPr>
          <w:sz w:val="20"/>
          <w:szCs w:val="20"/>
        </w:rPr>
        <w:t xml:space="preserve">Fig 4. </w:t>
      </w:r>
      <w:r w:rsidR="001F7E2A" w:rsidRPr="008C16FD">
        <w:rPr>
          <w:sz w:val="20"/>
          <w:szCs w:val="20"/>
        </w:rPr>
        <w:t xml:space="preserve">Most visited pharmacies in Manhattan neighborhoods </w:t>
      </w:r>
      <w:r w:rsidR="00A35917">
        <w:rPr>
          <w:sz w:val="20"/>
          <w:szCs w:val="20"/>
        </w:rPr>
        <w:t>by chain or independent brand</w:t>
      </w:r>
    </w:p>
    <w:p w14:paraId="5BD78A90" w14:textId="77777777" w:rsidR="0078283C" w:rsidRDefault="0078283C" w:rsidP="00F42F56"/>
    <w:p w14:paraId="4A37EEA0" w14:textId="75CB2CDC" w:rsidR="00AC2793" w:rsidRDefault="007A5A6C" w:rsidP="00F42F56">
      <w:r>
        <w:t xml:space="preserve">Although these observations would suggest no significant relationship between chain and independent pharmacies after a </w:t>
      </w:r>
      <w:proofErr w:type="gramStart"/>
      <w:r>
        <w:t>Foursquare</w:t>
      </w:r>
      <w:proofErr w:type="gramEnd"/>
      <w:r>
        <w:t xml:space="preserve"> check-in for either kind of pharmacy, it is worth mentioning tha</w:t>
      </w:r>
      <w:r w:rsidR="00B54D7B">
        <w:t xml:space="preserve">t out of the 50 independent pharmacies queried for </w:t>
      </w:r>
      <w:proofErr w:type="spellStart"/>
      <w:r w:rsidR="00B54D7B">
        <w:t>NextVenues</w:t>
      </w:r>
      <w:proofErr w:type="spellEnd"/>
      <w:r w:rsidR="00B54D7B">
        <w:t>, only 1</w:t>
      </w:r>
      <w:r w:rsidR="0078283C">
        <w:t xml:space="preserve">7 returned any </w:t>
      </w:r>
      <w:proofErr w:type="spellStart"/>
      <w:r w:rsidR="0078283C">
        <w:t>NextVenues</w:t>
      </w:r>
      <w:proofErr w:type="spellEnd"/>
      <w:r w:rsidR="0078283C">
        <w:t xml:space="preserve"> at all. A more determinate rejection of this hypothesis would at least include </w:t>
      </w:r>
      <w:proofErr w:type="spellStart"/>
      <w:r w:rsidR="0078283C">
        <w:t>NextVenues</w:t>
      </w:r>
      <w:proofErr w:type="spellEnd"/>
      <w:r w:rsidR="0078283C">
        <w:t xml:space="preserve"> from all independent pharmacies throughout the originally queried neighborhoods.</w:t>
      </w:r>
    </w:p>
    <w:p w14:paraId="10C6A2F1" w14:textId="77777777" w:rsidR="00AC2793" w:rsidRDefault="00AC2793" w:rsidP="00F42F56"/>
    <w:p w14:paraId="7821EC78" w14:textId="4879BDDD" w:rsidR="00332B03" w:rsidRDefault="0078283C" w:rsidP="00F42F56">
      <w:r>
        <w:t xml:space="preserve">Notwithstanding, granular observations at the neighborhood level can provide some actionable insights for organizing feature selection in follow-up analyses with more complete datasets. </w:t>
      </w:r>
      <w:r w:rsidR="00FA4FC2">
        <w:t>Fig. 5</w:t>
      </w:r>
      <w:r w:rsidR="00E300A2">
        <w:t xml:space="preserve"> below visualizes the sole observation where a chain pharmacy in Tribeca is a top </w:t>
      </w:r>
      <w:proofErr w:type="spellStart"/>
      <w:r w:rsidR="00E300A2">
        <w:t>NextVenue</w:t>
      </w:r>
      <w:proofErr w:type="spellEnd"/>
      <w:r w:rsidR="00E300A2">
        <w:t xml:space="preserve"> for an independent pharmacy in the Civic Center neighborhood.</w:t>
      </w:r>
      <w:r>
        <w:t xml:space="preserve"> In this case, users will readily visit the chain pharmacy after the independent pharmacy.</w:t>
      </w:r>
      <w:r w:rsidR="00E300A2">
        <w:t xml:space="preserve"> </w:t>
      </w:r>
      <w:r w:rsidR="007A5A6C">
        <w:t>Also, b</w:t>
      </w:r>
      <w:r w:rsidR="00E300A2">
        <w:t xml:space="preserve">oth pharmacies share a grocery store (Whole Foods Market) as a </w:t>
      </w:r>
      <w:proofErr w:type="spellStart"/>
      <w:r w:rsidR="00E300A2">
        <w:t>NextVenue</w:t>
      </w:r>
      <w:proofErr w:type="spellEnd"/>
      <w:r w:rsidR="007A5A6C">
        <w:t xml:space="preserve"> (where the colored circles ov</w:t>
      </w:r>
      <w:r w:rsidR="00D6749D">
        <w:t>erlap on the corner of Greenwich and Warren Streets)</w:t>
      </w:r>
      <w:r w:rsidR="007A5A6C">
        <w:t xml:space="preserve">. </w:t>
      </w:r>
    </w:p>
    <w:p w14:paraId="587A7591" w14:textId="77777777" w:rsidR="008E7E9B" w:rsidRDefault="008E7E9B" w:rsidP="00F42F56"/>
    <w:p w14:paraId="6775258F" w14:textId="41F351D3" w:rsidR="00FA4FC2" w:rsidRDefault="008E7E9B" w:rsidP="00FA4FC2">
      <w:pPr>
        <w:jc w:val="center"/>
      </w:pPr>
      <w:r>
        <w:rPr>
          <w:noProof/>
        </w:rPr>
        <w:drawing>
          <wp:inline distT="0" distB="0" distL="0" distR="0" wp14:anchorId="522867E1" wp14:editId="23CCDCBF">
            <wp:extent cx="2984481" cy="2656449"/>
            <wp:effectExtent l="0" t="0" r="0" b="10795"/>
            <wp:docPr id="24" name="Picture 24" descr="Macintosh HD:Users:antoniomiceli:Desktop:Screen Shot 2020-04-29 at 2.07.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antoniomiceli:Desktop:Screen Shot 2020-04-29 at 2.07.05 PM.png"/>
                    <pic:cNvPicPr>
                      <a:picLocks noChangeAspect="1" noChangeArrowheads="1"/>
                    </pic:cNvPicPr>
                  </pic:nvPicPr>
                  <pic:blipFill>
                    <a:blip r:embed="rId20">
                      <a:extLst>
                        <a:ext uri="{BEBA8EAE-BF5A-486C-A8C5-ECC9F3942E4B}">
                          <a14:imgProps xmlns:a14="http://schemas.microsoft.com/office/drawing/2010/main">
                            <a14:imgLayer r:embed="rId21">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985321" cy="2657196"/>
                    </a:xfrm>
                    <a:prstGeom prst="rect">
                      <a:avLst/>
                    </a:prstGeom>
                    <a:noFill/>
                    <a:ln>
                      <a:noFill/>
                    </a:ln>
                  </pic:spPr>
                </pic:pic>
              </a:graphicData>
            </a:graphic>
          </wp:inline>
        </w:drawing>
      </w:r>
      <w:r>
        <w:rPr>
          <w:noProof/>
        </w:rPr>
        <w:t xml:space="preserve">    </w:t>
      </w:r>
      <w:r w:rsidR="00FA4FC2">
        <w:rPr>
          <w:noProof/>
        </w:rPr>
        <w:drawing>
          <wp:inline distT="0" distB="0" distL="0" distR="0" wp14:anchorId="30CD86A2" wp14:editId="28A0F568">
            <wp:extent cx="3150824" cy="2637704"/>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20-04-27 at 2.07.05 PM.png"/>
                    <pic:cNvPicPr/>
                  </pic:nvPicPr>
                  <pic:blipFill rotWithShape="1">
                    <a:blip r:embed="rId22">
                      <a:extLst>
                        <a:ext uri="{28A0092B-C50C-407E-A947-70E740481C1C}">
                          <a14:useLocalDpi xmlns:a14="http://schemas.microsoft.com/office/drawing/2010/main" val="0"/>
                        </a:ext>
                      </a:extLst>
                    </a:blip>
                    <a:srcRect b="3464"/>
                    <a:stretch/>
                  </pic:blipFill>
                  <pic:spPr bwMode="auto">
                    <a:xfrm>
                      <a:off x="0" y="0"/>
                      <a:ext cx="3151666" cy="2638409"/>
                    </a:xfrm>
                    <a:prstGeom prst="rect">
                      <a:avLst/>
                    </a:prstGeom>
                    <a:ln>
                      <a:noFill/>
                    </a:ln>
                    <a:extLst>
                      <a:ext uri="{53640926-AAD7-44d8-BBD7-CCE9431645EC}">
                        <a14:shadowObscured xmlns:a14="http://schemas.microsoft.com/office/drawing/2010/main"/>
                      </a:ext>
                    </a:extLst>
                  </pic:spPr>
                </pic:pic>
              </a:graphicData>
            </a:graphic>
          </wp:inline>
        </w:drawing>
      </w:r>
    </w:p>
    <w:p w14:paraId="1D909BDA" w14:textId="3F50C5B2" w:rsidR="00796D70" w:rsidRDefault="008E7E9B" w:rsidP="00FA4FC2">
      <w:pPr>
        <w:jc w:val="center"/>
        <w:rPr>
          <w:sz w:val="20"/>
          <w:szCs w:val="20"/>
        </w:rPr>
      </w:pPr>
      <w:r>
        <w:rPr>
          <w:sz w:val="20"/>
          <w:szCs w:val="20"/>
        </w:rPr>
        <w:t>Table 2</w:t>
      </w:r>
      <w:r w:rsidR="00796D70">
        <w:rPr>
          <w:sz w:val="20"/>
          <w:szCs w:val="20"/>
        </w:rPr>
        <w:t xml:space="preserve">. </w:t>
      </w:r>
      <w:proofErr w:type="spellStart"/>
      <w:r w:rsidR="00796D70">
        <w:rPr>
          <w:sz w:val="20"/>
          <w:szCs w:val="20"/>
        </w:rPr>
        <w:t>NextVenues</w:t>
      </w:r>
      <w:proofErr w:type="spellEnd"/>
      <w:r w:rsidR="00796D70">
        <w:rPr>
          <w:sz w:val="20"/>
          <w:szCs w:val="20"/>
        </w:rPr>
        <w:t xml:space="preserve"> </w:t>
      </w:r>
      <w:r w:rsidR="00A478A4">
        <w:rPr>
          <w:sz w:val="20"/>
          <w:szCs w:val="20"/>
        </w:rPr>
        <w:t xml:space="preserve">data </w:t>
      </w:r>
      <w:r w:rsidR="00796D70">
        <w:rPr>
          <w:sz w:val="20"/>
          <w:szCs w:val="20"/>
        </w:rPr>
        <w:t>for neighboring independent (red rings in Fig. 5) and</w:t>
      </w:r>
      <w:r w:rsidR="00A478A4">
        <w:rPr>
          <w:sz w:val="20"/>
          <w:szCs w:val="20"/>
        </w:rPr>
        <w:t xml:space="preserve"> chain</w:t>
      </w:r>
      <w:r w:rsidR="00796D70">
        <w:rPr>
          <w:sz w:val="20"/>
          <w:szCs w:val="20"/>
        </w:rPr>
        <w:t xml:space="preserve"> (blue rings) pharmacies </w:t>
      </w:r>
    </w:p>
    <w:p w14:paraId="0DEF00E2" w14:textId="03AEC416" w:rsidR="00FA4FC2" w:rsidRPr="00FA4FC2" w:rsidRDefault="00FA4FC2" w:rsidP="00FA4FC2">
      <w:pPr>
        <w:jc w:val="center"/>
        <w:rPr>
          <w:sz w:val="20"/>
          <w:szCs w:val="20"/>
        </w:rPr>
      </w:pPr>
      <w:r>
        <w:rPr>
          <w:sz w:val="20"/>
          <w:szCs w:val="20"/>
        </w:rPr>
        <w:t xml:space="preserve">Fig 5. </w:t>
      </w:r>
      <w:r w:rsidR="00F76423">
        <w:rPr>
          <w:sz w:val="20"/>
          <w:szCs w:val="20"/>
        </w:rPr>
        <w:t>Chain</w:t>
      </w:r>
      <w:r w:rsidR="00796D70">
        <w:rPr>
          <w:sz w:val="20"/>
          <w:szCs w:val="20"/>
        </w:rPr>
        <w:t xml:space="preserve"> (solid blue circle)</w:t>
      </w:r>
      <w:r w:rsidR="00F76423">
        <w:rPr>
          <w:sz w:val="20"/>
          <w:szCs w:val="20"/>
        </w:rPr>
        <w:t xml:space="preserve"> an</w:t>
      </w:r>
      <w:r w:rsidR="00796D70">
        <w:rPr>
          <w:sz w:val="20"/>
          <w:szCs w:val="20"/>
        </w:rPr>
        <w:t xml:space="preserve">d independent (solid red circle) pharmacies </w:t>
      </w:r>
      <w:r w:rsidR="00F76423">
        <w:rPr>
          <w:sz w:val="20"/>
          <w:szCs w:val="20"/>
        </w:rPr>
        <w:t xml:space="preserve">with their respective </w:t>
      </w:r>
      <w:proofErr w:type="spellStart"/>
      <w:r w:rsidR="00F76423">
        <w:rPr>
          <w:sz w:val="20"/>
          <w:szCs w:val="20"/>
        </w:rPr>
        <w:t>NextVenues</w:t>
      </w:r>
      <w:proofErr w:type="spellEnd"/>
      <w:r w:rsidR="00F76423">
        <w:rPr>
          <w:sz w:val="20"/>
          <w:szCs w:val="20"/>
        </w:rPr>
        <w:t xml:space="preserve"> </w:t>
      </w:r>
    </w:p>
    <w:p w14:paraId="0CA174B8" w14:textId="77777777" w:rsidR="00D6749D" w:rsidRDefault="00D6749D" w:rsidP="00F42F56"/>
    <w:p w14:paraId="29077BDB" w14:textId="0F5EB026" w:rsidR="00D6749D" w:rsidRDefault="00D6749D" w:rsidP="00F42F56">
      <w:r>
        <w:t xml:space="preserve">While hypothesis (1) occurred from looking at the </w:t>
      </w:r>
      <w:r w:rsidR="00862254">
        <w:t xml:space="preserve">brand </w:t>
      </w:r>
      <w:r>
        <w:t xml:space="preserve">names of the originally returned venues, hypothesis (2) occurred only after plotting the pharmacies and </w:t>
      </w:r>
      <w:r w:rsidR="00F76423">
        <w:t xml:space="preserve">their pharmacy </w:t>
      </w:r>
      <w:proofErr w:type="spellStart"/>
      <w:r w:rsidR="00F76423">
        <w:t>NextVenues</w:t>
      </w:r>
      <w:proofErr w:type="spellEnd"/>
      <w:r w:rsidR="00F76423">
        <w:t>. Fig. 6</w:t>
      </w:r>
      <w:r>
        <w:t xml:space="preserve"> below shows the initial pharmacy venues represented with blue locations markers, along with their pharmacy </w:t>
      </w:r>
      <w:proofErr w:type="spellStart"/>
      <w:r>
        <w:t>NextVenues</w:t>
      </w:r>
      <w:proofErr w:type="spellEnd"/>
      <w:r>
        <w:t xml:space="preserve"> in purple circles. </w:t>
      </w:r>
      <w:r w:rsidR="00A35917">
        <w:t>Red lines join t</w:t>
      </w:r>
      <w:r w:rsidR="00E4532E">
        <w:t xml:space="preserve">he venues and their </w:t>
      </w:r>
      <w:proofErr w:type="spellStart"/>
      <w:r w:rsidR="00E4532E">
        <w:t>NextVenues</w:t>
      </w:r>
      <w:proofErr w:type="spellEnd"/>
      <w:r w:rsidR="00A35917">
        <w:t xml:space="preserve">. </w:t>
      </w:r>
    </w:p>
    <w:p w14:paraId="1E896A05" w14:textId="77777777" w:rsidR="001D358A" w:rsidRDefault="001D358A" w:rsidP="00F42F56"/>
    <w:p w14:paraId="18B4F66B" w14:textId="4516B81F" w:rsidR="001D358A" w:rsidRDefault="001D358A" w:rsidP="001D358A">
      <w:pPr>
        <w:jc w:val="center"/>
      </w:pPr>
      <w:r>
        <w:rPr>
          <w:noProof/>
        </w:rPr>
        <w:drawing>
          <wp:inline distT="0" distB="0" distL="0" distR="0" wp14:anchorId="13A2511C" wp14:editId="0EC3B0F2">
            <wp:extent cx="2351076" cy="3025489"/>
            <wp:effectExtent l="0" t="0" r="1143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20-04-27 at 2.16.35 PM.png"/>
                    <pic:cNvPicPr/>
                  </pic:nvPicPr>
                  <pic:blipFill>
                    <a:blip r:embed="rId23">
                      <a:extLst>
                        <a:ext uri="{BEBA8EAE-BF5A-486C-A8C5-ECC9F3942E4B}">
                          <a14:imgProps xmlns:a14="http://schemas.microsoft.com/office/drawing/2010/main">
                            <a14:imgLayer r:embed="rId2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356641" cy="3032650"/>
                    </a:xfrm>
                    <a:prstGeom prst="rect">
                      <a:avLst/>
                    </a:prstGeom>
                  </pic:spPr>
                </pic:pic>
              </a:graphicData>
            </a:graphic>
          </wp:inline>
        </w:drawing>
      </w:r>
    </w:p>
    <w:p w14:paraId="51058E0B" w14:textId="390CE6A3" w:rsidR="00F76423" w:rsidRPr="001D358A" w:rsidRDefault="001D358A" w:rsidP="001D358A">
      <w:pPr>
        <w:jc w:val="center"/>
        <w:rPr>
          <w:sz w:val="20"/>
          <w:szCs w:val="20"/>
        </w:rPr>
      </w:pPr>
      <w:r>
        <w:rPr>
          <w:sz w:val="20"/>
          <w:szCs w:val="20"/>
        </w:rPr>
        <w:t xml:space="preserve">Fig 6. Manhattan pharmacy venues and their pharmacy </w:t>
      </w:r>
      <w:proofErr w:type="spellStart"/>
      <w:r>
        <w:rPr>
          <w:sz w:val="20"/>
          <w:szCs w:val="20"/>
        </w:rPr>
        <w:t>NextVenues</w:t>
      </w:r>
      <w:proofErr w:type="spellEnd"/>
    </w:p>
    <w:p w14:paraId="0AEBC14F" w14:textId="77777777" w:rsidR="00D6749D" w:rsidRDefault="00D6749D" w:rsidP="00F42F56"/>
    <w:p w14:paraId="6E5B7A47" w14:textId="36158D3D" w:rsidR="00A6114D" w:rsidRDefault="00D6749D" w:rsidP="00F42F56">
      <w:r>
        <w:t>This</w:t>
      </w:r>
      <w:r w:rsidR="00227800">
        <w:t xml:space="preserve"> spatial map</w:t>
      </w:r>
      <w:r>
        <w:t xml:space="preserve"> plotting pr</w:t>
      </w:r>
      <w:r w:rsidR="00486AC5">
        <w:t>ovided two</w:t>
      </w:r>
      <w:r w:rsidR="00F22611">
        <w:t xml:space="preserve"> unexpected insight</w:t>
      </w:r>
      <w:r w:rsidR="00862254">
        <w:t>s</w:t>
      </w:r>
      <w:r w:rsidR="00F22611">
        <w:t xml:space="preserve">: </w:t>
      </w:r>
      <w:r w:rsidR="00862254">
        <w:t xml:space="preserve">(1) </w:t>
      </w:r>
      <w:r w:rsidR="00F22611">
        <w:t xml:space="preserve">for the pharmacy </w:t>
      </w:r>
      <w:proofErr w:type="spellStart"/>
      <w:r w:rsidR="00F22611">
        <w:t>NextVenues</w:t>
      </w:r>
      <w:proofErr w:type="spellEnd"/>
      <w:r w:rsidR="00F22611">
        <w:t xml:space="preserve"> (7% of total </w:t>
      </w:r>
      <w:proofErr w:type="spellStart"/>
      <w:r w:rsidR="00F22611">
        <w:t>NextVenues</w:t>
      </w:r>
      <w:proofErr w:type="spellEnd"/>
      <w:r w:rsidR="00F22611">
        <w:t xml:space="preserve">), these pharmacy </w:t>
      </w:r>
      <w:proofErr w:type="spellStart"/>
      <w:r w:rsidR="00F22611">
        <w:t>NextVenues</w:t>
      </w:r>
      <w:proofErr w:type="spellEnd"/>
      <w:r w:rsidR="00F22611">
        <w:t xml:space="preserve"> occurred exclusively in </w:t>
      </w:r>
      <w:r w:rsidR="00803060">
        <w:t>17</w:t>
      </w:r>
      <w:r>
        <w:t xml:space="preserve"> out of</w:t>
      </w:r>
      <w:r w:rsidR="00F22611">
        <w:t xml:space="preserve"> the 36</w:t>
      </w:r>
      <w:r w:rsidR="0012769D">
        <w:t xml:space="preserve"> researched</w:t>
      </w:r>
      <w:r w:rsidR="0076795C">
        <w:t xml:space="preserve"> Manhattan neighborhoods</w:t>
      </w:r>
      <w:r w:rsidR="00862254">
        <w:t xml:space="preserve">, and (2) a supermajority of the pharmacy </w:t>
      </w:r>
      <w:proofErr w:type="spellStart"/>
      <w:r w:rsidR="00862254">
        <w:t>NextVenues</w:t>
      </w:r>
      <w:proofErr w:type="spellEnd"/>
      <w:r w:rsidR="00862254">
        <w:t xml:space="preserve"> are </w:t>
      </w:r>
      <w:r w:rsidR="00E97BFF">
        <w:t>pharmacy venues them</w:t>
      </w:r>
      <w:r w:rsidR="00803060">
        <w:t xml:space="preserve">selves! </w:t>
      </w:r>
      <w:r w:rsidR="00E97BFF">
        <w:t>Why these neighborhoods and not others?</w:t>
      </w:r>
    </w:p>
    <w:p w14:paraId="230505D4" w14:textId="77777777" w:rsidR="00F22611" w:rsidRDefault="00F22611" w:rsidP="00F42F56"/>
    <w:p w14:paraId="04AE9543" w14:textId="74017E91" w:rsidR="00D6749D" w:rsidRDefault="00F22611" w:rsidP="00F42F56">
      <w:r>
        <w:t>This unequal</w:t>
      </w:r>
      <w:r w:rsidR="00E97BFF">
        <w:t xml:space="preserve"> spatial and statistical</w:t>
      </w:r>
      <w:r>
        <w:t xml:space="preserve"> distribution led to </w:t>
      </w:r>
      <w:r w:rsidR="00803060">
        <w:t xml:space="preserve">closely </w:t>
      </w:r>
      <w:r>
        <w:t xml:space="preserve">examining </w:t>
      </w:r>
      <w:r w:rsidR="00227800">
        <w:t>the map in Fig. 7, where several</w:t>
      </w:r>
      <w:r>
        <w:t xml:space="preserve"> repeat</w:t>
      </w:r>
      <w:r w:rsidR="00FA2AD4">
        <w:t>ed venue map features were</w:t>
      </w:r>
      <w:r>
        <w:t xml:space="preserve"> </w:t>
      </w:r>
      <w:r w:rsidR="00FA2AD4">
        <w:t>observed</w:t>
      </w:r>
      <w:r w:rsidR="00E1015B">
        <w:t xml:space="preserve">. Images 1-4 below are salient examples of those observations, which show pharmacy </w:t>
      </w:r>
      <w:proofErr w:type="spellStart"/>
      <w:r w:rsidR="00E1015B">
        <w:t>NextVenues</w:t>
      </w:r>
      <w:proofErr w:type="spellEnd"/>
      <w:r w:rsidR="00E1015B">
        <w:t xml:space="preserve"> repeatedly occurring in areas with hospitals/medical centers, and, adjacent centrally planned complexes in different parts of Manhattan. These observations led to hypothesis (2).</w:t>
      </w:r>
    </w:p>
    <w:p w14:paraId="78182246" w14:textId="77777777" w:rsidR="00690A08" w:rsidRDefault="00690A08" w:rsidP="00F42F56"/>
    <w:p w14:paraId="6ADB90D0" w14:textId="0003E9EF" w:rsidR="00690A08" w:rsidRDefault="004A1643" w:rsidP="00690A08">
      <w:pPr>
        <w:jc w:val="center"/>
      </w:pPr>
      <w:r>
        <w:rPr>
          <w:noProof/>
        </w:rPr>
        <w:drawing>
          <wp:inline distT="0" distB="0" distL="0" distR="0" wp14:anchorId="7B4C9AE7" wp14:editId="037D4DFA">
            <wp:extent cx="2771752" cy="2424402"/>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20-04-27 at 2.17.02 PM.png"/>
                    <pic:cNvPicPr/>
                  </pic:nvPicPr>
                  <pic:blipFill rotWithShape="1">
                    <a:blip r:embed="rId25">
                      <a:extLst>
                        <a:ext uri="{BEBA8EAE-BF5A-486C-A8C5-ECC9F3942E4B}">
                          <a14:imgProps xmlns:a14="http://schemas.microsoft.com/office/drawing/2010/main">
                            <a14:imgLayer r:embed="rId26">
                              <a14:imgEffect>
                                <a14:sharpenSoften amount="50000"/>
                              </a14:imgEffect>
                            </a14:imgLayer>
                          </a14:imgProps>
                        </a:ext>
                        <a:ext uri="{28A0092B-C50C-407E-A947-70E740481C1C}">
                          <a14:useLocalDpi xmlns:a14="http://schemas.microsoft.com/office/drawing/2010/main" val="0"/>
                        </a:ext>
                      </a:extLst>
                    </a:blip>
                    <a:srcRect l="2895" t="10283" r="11754" b="19500"/>
                    <a:stretch/>
                  </pic:blipFill>
                  <pic:spPr bwMode="auto">
                    <a:xfrm>
                      <a:off x="0" y="0"/>
                      <a:ext cx="2774475" cy="2426783"/>
                    </a:xfrm>
                    <a:prstGeom prst="rect">
                      <a:avLst/>
                    </a:prstGeom>
                    <a:ln>
                      <a:noFill/>
                    </a:ln>
                    <a:extLst>
                      <a:ext uri="{53640926-AAD7-44d8-BBD7-CCE9431645EC}">
                        <a14:shadowObscured xmlns:a14="http://schemas.microsoft.com/office/drawing/2010/main"/>
                      </a:ext>
                    </a:extLst>
                  </pic:spPr>
                </pic:pic>
              </a:graphicData>
            </a:graphic>
          </wp:inline>
        </w:drawing>
      </w:r>
      <w:r w:rsidR="00803060">
        <w:t xml:space="preserve"> </w:t>
      </w:r>
      <w:r w:rsidR="00690A08">
        <w:t xml:space="preserve"> </w:t>
      </w:r>
      <w:r w:rsidR="00803060">
        <w:t xml:space="preserve"> </w:t>
      </w:r>
      <w:r w:rsidR="00690A08">
        <w:t xml:space="preserve"> </w:t>
      </w:r>
      <w:r w:rsidR="00E22CA6">
        <w:rPr>
          <w:noProof/>
        </w:rPr>
        <w:drawing>
          <wp:inline distT="0" distB="0" distL="0" distR="0" wp14:anchorId="52FF0069" wp14:editId="5E1C2A18">
            <wp:extent cx="2487853" cy="2421492"/>
            <wp:effectExtent l="0" t="0" r="1905" b="0"/>
            <wp:docPr id="9" name="Picture 9" descr="Macintosh HD:private:var:folders:l2:5bfprc650q54csmtyjhn26j40000gn:T:TemporaryItems:Screen Shot 2020-04-29 at 10.32.3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private:var:folders:l2:5bfprc650q54csmtyjhn26j40000gn:T:TemporaryItems:Screen Shot 2020-04-29 at 10.32.39 AM.png"/>
                    <pic:cNvPicPr>
                      <a:picLocks noChangeAspect="1" noChangeArrowheads="1"/>
                    </pic:cNvPicPr>
                  </pic:nvPicPr>
                  <pic:blipFill rotWithShape="1">
                    <a:blip r:embed="rId27">
                      <a:extLst>
                        <a:ext uri="{BEBA8EAE-BF5A-486C-A8C5-ECC9F3942E4B}">
                          <a14:imgProps xmlns:a14="http://schemas.microsoft.com/office/drawing/2010/main">
                            <a14:imgLayer r:embed="rId28">
                              <a14:imgEffect>
                                <a14:sharpenSoften amount="50000"/>
                              </a14:imgEffect>
                            </a14:imgLayer>
                          </a14:imgProps>
                        </a:ext>
                        <a:ext uri="{28A0092B-C50C-407E-A947-70E740481C1C}">
                          <a14:useLocalDpi xmlns:a14="http://schemas.microsoft.com/office/drawing/2010/main" val="0"/>
                        </a:ext>
                      </a:extLst>
                    </a:blip>
                    <a:srcRect l="5822"/>
                    <a:stretch/>
                  </pic:blipFill>
                  <pic:spPr bwMode="auto">
                    <a:xfrm>
                      <a:off x="0" y="0"/>
                      <a:ext cx="2490706" cy="2424269"/>
                    </a:xfrm>
                    <a:prstGeom prst="rect">
                      <a:avLst/>
                    </a:prstGeom>
                    <a:noFill/>
                    <a:ln>
                      <a:noFill/>
                    </a:ln>
                    <a:extLst>
                      <a:ext uri="{53640926-AAD7-44d8-BBD7-CCE9431645EC}">
                        <a14:shadowObscured xmlns:a14="http://schemas.microsoft.com/office/drawing/2010/main"/>
                      </a:ext>
                    </a:extLst>
                  </pic:spPr>
                </pic:pic>
              </a:graphicData>
            </a:graphic>
          </wp:inline>
        </w:drawing>
      </w:r>
    </w:p>
    <w:p w14:paraId="048EC61A" w14:textId="77777777" w:rsidR="00796F93" w:rsidRDefault="00796F93" w:rsidP="00690A08">
      <w:pPr>
        <w:jc w:val="center"/>
      </w:pPr>
    </w:p>
    <w:p w14:paraId="6A5A5408" w14:textId="29320C05" w:rsidR="001D358A" w:rsidRDefault="004A1643" w:rsidP="00690A08">
      <w:pPr>
        <w:jc w:val="center"/>
      </w:pPr>
      <w:r>
        <w:rPr>
          <w:noProof/>
        </w:rPr>
        <w:drawing>
          <wp:inline distT="0" distB="0" distL="0" distR="0" wp14:anchorId="0A6F4742" wp14:editId="29F71631">
            <wp:extent cx="3056212" cy="2503224"/>
            <wp:effectExtent l="0" t="0" r="0" b="1143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20-04-27 at 2.17.29 PM.png"/>
                    <pic:cNvPicPr/>
                  </pic:nvPicPr>
                  <pic:blipFill>
                    <a:blip r:embed="rId29">
                      <a:extLst>
                        <a:ext uri="{BEBA8EAE-BF5A-486C-A8C5-ECC9F3942E4B}">
                          <a14:imgProps xmlns:a14="http://schemas.microsoft.com/office/drawing/2010/main">
                            <a14:imgLayer r:embed="rId3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057088" cy="2503941"/>
                    </a:xfrm>
                    <a:prstGeom prst="rect">
                      <a:avLst/>
                    </a:prstGeom>
                  </pic:spPr>
                </pic:pic>
              </a:graphicData>
            </a:graphic>
          </wp:inline>
        </w:drawing>
      </w:r>
      <w:r w:rsidR="00803060">
        <w:t xml:space="preserve">  </w:t>
      </w:r>
      <w:r w:rsidR="00690A08">
        <w:t xml:space="preserve">  </w:t>
      </w:r>
      <w:r w:rsidR="00BC2A22">
        <w:rPr>
          <w:noProof/>
        </w:rPr>
        <w:drawing>
          <wp:inline distT="0" distB="0" distL="0" distR="0" wp14:anchorId="0AAB2DD6" wp14:editId="474B44A9">
            <wp:extent cx="2221321" cy="254357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20-04-27 at 2.17.46 PM.png"/>
                    <pic:cNvPicPr/>
                  </pic:nvPicPr>
                  <pic:blipFill rotWithShape="1">
                    <a:blip r:embed="rId31">
                      <a:extLst>
                        <a:ext uri="{BEBA8EAE-BF5A-486C-A8C5-ECC9F3942E4B}">
                          <a14:imgProps xmlns:a14="http://schemas.microsoft.com/office/drawing/2010/main">
                            <a14:imgLayer r:embed="rId32">
                              <a14:imgEffect>
                                <a14:sharpenSoften amount="50000"/>
                              </a14:imgEffect>
                            </a14:imgLayer>
                          </a14:imgProps>
                        </a:ext>
                        <a:ext uri="{28A0092B-C50C-407E-A947-70E740481C1C}">
                          <a14:useLocalDpi xmlns:a14="http://schemas.microsoft.com/office/drawing/2010/main" val="0"/>
                        </a:ext>
                      </a:extLst>
                    </a:blip>
                    <a:srcRect t="6358" r="6925" b="8447"/>
                    <a:stretch/>
                  </pic:blipFill>
                  <pic:spPr bwMode="auto">
                    <a:xfrm>
                      <a:off x="0" y="0"/>
                      <a:ext cx="2222959" cy="2545449"/>
                    </a:xfrm>
                    <a:prstGeom prst="rect">
                      <a:avLst/>
                    </a:prstGeom>
                    <a:ln>
                      <a:noFill/>
                    </a:ln>
                    <a:extLst>
                      <a:ext uri="{53640926-AAD7-44d8-BBD7-CCE9431645EC}">
                        <a14:shadowObscured xmlns:a14="http://schemas.microsoft.com/office/drawing/2010/main"/>
                      </a:ext>
                    </a:extLst>
                  </pic:spPr>
                </pic:pic>
              </a:graphicData>
            </a:graphic>
          </wp:inline>
        </w:drawing>
      </w:r>
    </w:p>
    <w:p w14:paraId="2298262C" w14:textId="719EE7AB" w:rsidR="00690A08" w:rsidRDefault="00056780" w:rsidP="00690A08">
      <w:pPr>
        <w:jc w:val="center"/>
        <w:rPr>
          <w:sz w:val="20"/>
          <w:szCs w:val="20"/>
        </w:rPr>
      </w:pPr>
      <w:r>
        <w:rPr>
          <w:sz w:val="20"/>
          <w:szCs w:val="20"/>
        </w:rPr>
        <w:t>Figs 6.1=</w:t>
      </w:r>
      <w:proofErr w:type="gramStart"/>
      <w:r>
        <w:rPr>
          <w:sz w:val="20"/>
          <w:szCs w:val="20"/>
        </w:rPr>
        <w:t xml:space="preserve">6.4 </w:t>
      </w:r>
      <w:r w:rsidR="00690A08" w:rsidRPr="00690A08">
        <w:rPr>
          <w:sz w:val="20"/>
          <w:szCs w:val="20"/>
        </w:rPr>
        <w:t>.</w:t>
      </w:r>
      <w:proofErr w:type="gramEnd"/>
      <w:r w:rsidR="00690A08" w:rsidRPr="00690A08">
        <w:rPr>
          <w:sz w:val="20"/>
          <w:szCs w:val="20"/>
        </w:rPr>
        <w:t xml:space="preserve"> </w:t>
      </w:r>
      <w:r w:rsidR="002F05FC" w:rsidRPr="00690A08">
        <w:rPr>
          <w:sz w:val="20"/>
          <w:szCs w:val="20"/>
        </w:rPr>
        <w:t>Close-up</w:t>
      </w:r>
      <w:r w:rsidR="002F05FC">
        <w:rPr>
          <w:sz w:val="20"/>
          <w:szCs w:val="20"/>
        </w:rPr>
        <w:t>s</w:t>
      </w:r>
      <w:r w:rsidR="00690A08" w:rsidRPr="00690A08">
        <w:rPr>
          <w:sz w:val="20"/>
          <w:szCs w:val="20"/>
        </w:rPr>
        <w:t xml:space="preserve"> of Fig 6 showing Lower East Side, Murray Hill, </w:t>
      </w:r>
    </w:p>
    <w:p w14:paraId="49EA1E83" w14:textId="41FD20F4" w:rsidR="00690A08" w:rsidRDefault="00690A08" w:rsidP="00690A08">
      <w:pPr>
        <w:jc w:val="center"/>
        <w:rPr>
          <w:sz w:val="20"/>
          <w:szCs w:val="20"/>
        </w:rPr>
      </w:pPr>
      <w:r w:rsidRPr="00690A08">
        <w:rPr>
          <w:sz w:val="20"/>
          <w:szCs w:val="20"/>
        </w:rPr>
        <w:t>Upper East Side, Upper West Side neighborhoods (from top right to bottom left)</w:t>
      </w:r>
    </w:p>
    <w:p w14:paraId="451F6A10" w14:textId="77777777" w:rsidR="00486AC5" w:rsidRDefault="00486AC5" w:rsidP="00690A08">
      <w:pPr>
        <w:jc w:val="center"/>
        <w:rPr>
          <w:sz w:val="20"/>
          <w:szCs w:val="20"/>
        </w:rPr>
      </w:pPr>
    </w:p>
    <w:p w14:paraId="28473762" w14:textId="4B06A0E4" w:rsidR="00486AC5" w:rsidRPr="00486AC5" w:rsidRDefault="00486AC5" w:rsidP="00486AC5">
      <w:r>
        <w:t xml:space="preserve">The presence of pharmacy </w:t>
      </w:r>
      <w:r w:rsidR="00862254">
        <w:t>Venue/</w:t>
      </w:r>
      <w:proofErr w:type="spellStart"/>
      <w:r>
        <w:t>NextVenues</w:t>
      </w:r>
      <w:proofErr w:type="spellEnd"/>
      <w:r>
        <w:t xml:space="preserve"> suggest unmet demand at individual locations, and, that there may be uncovered opportuni</w:t>
      </w:r>
      <w:r w:rsidR="00862254">
        <w:t xml:space="preserve">ties for automated retailers (including top </w:t>
      </w:r>
      <w:proofErr w:type="spellStart"/>
      <w:r w:rsidR="00862254">
        <w:t>NextVenue</w:t>
      </w:r>
      <w:proofErr w:type="spellEnd"/>
      <w:r w:rsidR="00862254">
        <w:t xml:space="preserve"> categories such as coffee shops and grocery stores) to on or nearby these Venue/</w:t>
      </w:r>
      <w:proofErr w:type="spellStart"/>
      <w:r w:rsidR="00862254">
        <w:t>NextVenue</w:t>
      </w:r>
      <w:proofErr w:type="spellEnd"/>
      <w:r w:rsidR="00862254">
        <w:t xml:space="preserve"> areas.</w:t>
      </w:r>
      <w:r w:rsidR="00E97BFF">
        <w:t xml:space="preserve"> This short study assumes that this is an advantageous feature for future locations. More research would need to be conducted to validate this business assumption. </w:t>
      </w:r>
    </w:p>
    <w:p w14:paraId="7D0B05CC" w14:textId="77777777" w:rsidR="00E1015B" w:rsidRDefault="00E1015B" w:rsidP="00F42F56"/>
    <w:p w14:paraId="1B9F895E" w14:textId="6117DF60" w:rsidR="00E97BFF" w:rsidRDefault="00056780" w:rsidP="00F42F56">
      <w:r>
        <w:t>Plots 2.1 and 2.2 below are</w:t>
      </w:r>
      <w:r w:rsidR="00E1015B">
        <w:t xml:space="preserve"> scatter plot representation</w:t>
      </w:r>
      <w:r>
        <w:t>s</w:t>
      </w:r>
      <w:r w:rsidR="00E1015B">
        <w:t xml:space="preserve"> </w:t>
      </w:r>
      <w:r w:rsidR="00C36BEB">
        <w:t xml:space="preserve">of </w:t>
      </w:r>
      <w:r>
        <w:t>Fig. 6</w:t>
      </w:r>
      <w:r w:rsidR="00E1015B">
        <w:t>, where each plot is a neighborhood placed by the number of medical cent</w:t>
      </w:r>
      <w:r w:rsidR="002F05FC">
        <w:t>er venues in that neighborhood (</w:t>
      </w:r>
      <w:r w:rsidR="002F05FC" w:rsidRPr="00803060">
        <w:rPr>
          <w:i/>
        </w:rPr>
        <w:t>x</w:t>
      </w:r>
      <w:r w:rsidR="00E1015B">
        <w:t xml:space="preserve">-axis) as well as the number of pharmacy </w:t>
      </w:r>
      <w:proofErr w:type="spellStart"/>
      <w:r w:rsidR="00E1015B">
        <w:t>NextVenues</w:t>
      </w:r>
      <w:proofErr w:type="spellEnd"/>
      <w:r w:rsidR="00E1015B">
        <w:t xml:space="preserve"> in that neighborhood (</w:t>
      </w:r>
      <w:r w:rsidR="002F05FC">
        <w:rPr>
          <w:i/>
        </w:rPr>
        <w:t>y</w:t>
      </w:r>
      <w:r w:rsidR="00E1015B">
        <w:t>-axis).</w:t>
      </w:r>
      <w:r w:rsidR="00F4209E">
        <w:t xml:space="preserve"> </w:t>
      </w:r>
    </w:p>
    <w:p w14:paraId="042ED3AE" w14:textId="122B4BDA" w:rsidR="00FE0AD5" w:rsidRDefault="00FE0AD5" w:rsidP="00F42F56">
      <w:r>
        <w:t>As can be viewed from the below s</w:t>
      </w:r>
      <w:r w:rsidR="00F4209E">
        <w:t>eventeen</w:t>
      </w:r>
      <w:r w:rsidR="0012769D">
        <w:t xml:space="preserve"> neighborhoods have at least one pharmacy </w:t>
      </w:r>
      <w:proofErr w:type="spellStart"/>
      <w:r w:rsidR="0012769D">
        <w:t>NextVenue</w:t>
      </w:r>
      <w:proofErr w:type="spellEnd"/>
      <w:r w:rsidR="0012769D">
        <w:t xml:space="preserve"> with a </w:t>
      </w:r>
      <w:r w:rsidR="00305BC2">
        <w:t>medical venue in that same neighborhood, compared with seven neighborhoods where no medical venue exists in that neighborhood.</w:t>
      </w:r>
      <w:r w:rsidR="002F05FC">
        <w:t xml:space="preserve"> </w:t>
      </w:r>
      <w:r>
        <w:t>Pearson correlation for Plot 2.1 is 0.</w:t>
      </w:r>
      <w:r w:rsidR="006A5CD7">
        <w:t>57, which signifies a moderately positive relationship.</w:t>
      </w:r>
    </w:p>
    <w:p w14:paraId="026DBC21" w14:textId="77777777" w:rsidR="00FE0AD5" w:rsidRDefault="00FE0AD5" w:rsidP="00F42F56"/>
    <w:p w14:paraId="626ABBCF" w14:textId="137B7615" w:rsidR="00305BC2" w:rsidRDefault="00056780" w:rsidP="00F42F56">
      <w:r>
        <w:t>Plot 2.2 is identical to 2.1, except that it</w:t>
      </w:r>
      <w:r w:rsidR="002F05FC">
        <w:t xml:space="preserve"> </w:t>
      </w:r>
      <w:r w:rsidR="00BC2738">
        <w:t xml:space="preserve">plots </w:t>
      </w:r>
      <w:r w:rsidR="00340454">
        <w:t xml:space="preserve">neighborhoods </w:t>
      </w:r>
      <w:r>
        <w:t>that have zero</w:t>
      </w:r>
      <w:r w:rsidR="00BC2738">
        <w:t xml:space="preserve"> pharmacy </w:t>
      </w:r>
      <w:proofErr w:type="spellStart"/>
      <w:r w:rsidR="00BC2738">
        <w:t>NextVenues</w:t>
      </w:r>
      <w:proofErr w:type="spellEnd"/>
      <w:r w:rsidR="00BC2738">
        <w:t xml:space="preserve"> in red. This distinction defines the target of </w:t>
      </w:r>
      <w:r w:rsidR="0076795C">
        <w:t xml:space="preserve">the categorical predictive models where we lack reliable pharmacy </w:t>
      </w:r>
      <w:proofErr w:type="spellStart"/>
      <w:r w:rsidR="0076795C">
        <w:t>NextVenue</w:t>
      </w:r>
      <w:proofErr w:type="spellEnd"/>
      <w:r w:rsidR="0076795C">
        <w:t xml:space="preserve"> data; in other words, we want to be able to predict the presence of pharmacy </w:t>
      </w:r>
      <w:proofErr w:type="spellStart"/>
      <w:r w:rsidR="0076795C">
        <w:t>NextVenues</w:t>
      </w:r>
      <w:proofErr w:type="spellEnd"/>
      <w:r w:rsidR="003C1ED0">
        <w:t xml:space="preserve"> based on the number of medical venues in that neighborhood.</w:t>
      </w:r>
    </w:p>
    <w:p w14:paraId="6B17339A" w14:textId="77777777" w:rsidR="00B72E1A" w:rsidRDefault="00B72E1A" w:rsidP="00B72E1A">
      <w:pPr>
        <w:jc w:val="center"/>
      </w:pPr>
    </w:p>
    <w:p w14:paraId="7AF11CD3" w14:textId="33200571" w:rsidR="00E1015B" w:rsidRDefault="009A2D65" w:rsidP="00B72E1A">
      <w:pPr>
        <w:jc w:val="center"/>
      </w:pPr>
      <w:r>
        <w:rPr>
          <w:noProof/>
        </w:rPr>
        <w:drawing>
          <wp:inline distT="0" distB="0" distL="0" distR="0" wp14:anchorId="6C8BB108" wp14:editId="7626E06B">
            <wp:extent cx="2919808" cy="1999710"/>
            <wp:effectExtent l="0" t="0" r="1270" b="6985"/>
            <wp:docPr id="10" name="Picture 10" descr="Macintosh HD:private:var:folders:l2:5bfprc650q54csmtyjhn26j40000gn:T:TemporaryItems:Screen Shot 2020-04-29 at 10.40.4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private:var:folders:l2:5bfprc650q54csmtyjhn26j40000gn:T:TemporaryItems:Screen Shot 2020-04-29 at 10.40.49 AM.png"/>
                    <pic:cNvPicPr>
                      <a:picLocks noChangeAspect="1" noChangeArrowheads="1"/>
                    </pic:cNvPicPr>
                  </pic:nvPicPr>
                  <pic:blipFill>
                    <a:blip r:embed="rId33">
                      <a:extLst>
                        <a:ext uri="{BEBA8EAE-BF5A-486C-A8C5-ECC9F3942E4B}">
                          <a14:imgProps xmlns:a14="http://schemas.microsoft.com/office/drawing/2010/main">
                            <a14:imgLayer r:embed="rId3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925133" cy="2003357"/>
                    </a:xfrm>
                    <a:prstGeom prst="rect">
                      <a:avLst/>
                    </a:prstGeom>
                    <a:noFill/>
                    <a:ln>
                      <a:noFill/>
                    </a:ln>
                  </pic:spPr>
                </pic:pic>
              </a:graphicData>
            </a:graphic>
          </wp:inline>
        </w:drawing>
      </w:r>
      <w:r w:rsidR="009F4553">
        <w:t xml:space="preserve">   </w:t>
      </w:r>
      <w:r w:rsidR="00B72E1A">
        <w:rPr>
          <w:noProof/>
        </w:rPr>
        <w:drawing>
          <wp:inline distT="0" distB="0" distL="0" distR="0" wp14:anchorId="21CE1A05" wp14:editId="0470AE5E">
            <wp:extent cx="3065816" cy="2057928"/>
            <wp:effectExtent l="0" t="0" r="7620" b="0"/>
            <wp:docPr id="8" name="Picture 8" descr="Macintosh HD:private:var:folders:l2:5bfprc650q54csmtyjhn26j40000gn:T:TemporaryItems:Screen Shot 2020-04-28 at 2.51.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private:var:folders:l2:5bfprc650q54csmtyjhn26j40000gn:T:TemporaryItems:Screen Shot 2020-04-28 at 2.51.28 PM.png"/>
                    <pic:cNvPicPr>
                      <a:picLocks noChangeAspect="1" noChangeArrowheads="1"/>
                    </pic:cNvPicPr>
                  </pic:nvPicPr>
                  <pic:blipFill>
                    <a:blip r:embed="rId35">
                      <a:extLst>
                        <a:ext uri="{BEBA8EAE-BF5A-486C-A8C5-ECC9F3942E4B}">
                          <a14:imgProps xmlns:a14="http://schemas.microsoft.com/office/drawing/2010/main">
                            <a14:imgLayer r:embed="rId3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067991" cy="2059388"/>
                    </a:xfrm>
                    <a:prstGeom prst="rect">
                      <a:avLst/>
                    </a:prstGeom>
                    <a:noFill/>
                    <a:ln>
                      <a:noFill/>
                    </a:ln>
                  </pic:spPr>
                </pic:pic>
              </a:graphicData>
            </a:graphic>
          </wp:inline>
        </w:drawing>
      </w:r>
    </w:p>
    <w:p w14:paraId="6A5345DB" w14:textId="07563B9F" w:rsidR="00056780" w:rsidRDefault="00056780" w:rsidP="00B72E1A">
      <w:pPr>
        <w:jc w:val="center"/>
        <w:rPr>
          <w:sz w:val="20"/>
          <w:szCs w:val="20"/>
        </w:rPr>
      </w:pPr>
      <w:r>
        <w:rPr>
          <w:sz w:val="20"/>
          <w:szCs w:val="20"/>
        </w:rPr>
        <w:t>Plot 2.1-2.2.</w:t>
      </w:r>
      <w:r w:rsidR="0012769D" w:rsidRPr="006B7A72">
        <w:rPr>
          <w:sz w:val="20"/>
          <w:szCs w:val="20"/>
        </w:rPr>
        <w:t xml:space="preserve"> Scatter plot of Man</w:t>
      </w:r>
      <w:r w:rsidR="00307F41">
        <w:rPr>
          <w:sz w:val="20"/>
          <w:szCs w:val="20"/>
        </w:rPr>
        <w:t>hattan neighborhoods by number of</w:t>
      </w:r>
    </w:p>
    <w:p w14:paraId="7A49AF7D" w14:textId="3669988F" w:rsidR="00332B03" w:rsidRPr="00056780" w:rsidRDefault="00307F41" w:rsidP="00056780">
      <w:pPr>
        <w:jc w:val="center"/>
        <w:rPr>
          <w:sz w:val="20"/>
          <w:szCs w:val="20"/>
        </w:rPr>
      </w:pPr>
      <w:r>
        <w:rPr>
          <w:sz w:val="20"/>
          <w:szCs w:val="20"/>
        </w:rPr>
        <w:t xml:space="preserve"> </w:t>
      </w:r>
      <w:proofErr w:type="gramStart"/>
      <w:r>
        <w:rPr>
          <w:sz w:val="20"/>
          <w:szCs w:val="20"/>
        </w:rPr>
        <w:t>pharmacy</w:t>
      </w:r>
      <w:proofErr w:type="gramEnd"/>
      <w:r>
        <w:rPr>
          <w:sz w:val="20"/>
          <w:szCs w:val="20"/>
        </w:rPr>
        <w:t xml:space="preserve"> </w:t>
      </w:r>
      <w:proofErr w:type="spellStart"/>
      <w:r>
        <w:rPr>
          <w:sz w:val="20"/>
          <w:szCs w:val="20"/>
        </w:rPr>
        <w:t>NextVenues</w:t>
      </w:r>
      <w:proofErr w:type="spellEnd"/>
      <w:r>
        <w:rPr>
          <w:sz w:val="20"/>
          <w:szCs w:val="20"/>
        </w:rPr>
        <w:t xml:space="preserve"> and medical</w:t>
      </w:r>
      <w:r w:rsidR="00B946F3">
        <w:rPr>
          <w:sz w:val="20"/>
          <w:szCs w:val="20"/>
        </w:rPr>
        <w:t xml:space="preserve"> venues within</w:t>
      </w:r>
      <w:r>
        <w:rPr>
          <w:sz w:val="20"/>
          <w:szCs w:val="20"/>
        </w:rPr>
        <w:t xml:space="preserve"> that neighborhood</w:t>
      </w:r>
    </w:p>
    <w:p w14:paraId="5826D8BD" w14:textId="77777777" w:rsidR="00690A08" w:rsidRDefault="00690A08" w:rsidP="00F42F56"/>
    <w:p w14:paraId="6907E89E" w14:textId="77777777" w:rsidR="00307F41" w:rsidRDefault="00307F41" w:rsidP="00307F41">
      <w:pPr>
        <w:pStyle w:val="ListParagraph"/>
        <w:numPr>
          <w:ilvl w:val="0"/>
          <w:numId w:val="6"/>
        </w:numPr>
      </w:pPr>
      <w:r>
        <w:t xml:space="preserve">Predictive Modeling </w:t>
      </w:r>
    </w:p>
    <w:p w14:paraId="0D15360B" w14:textId="77777777" w:rsidR="00512168" w:rsidRDefault="000229E2" w:rsidP="00F42F56">
      <w:r>
        <w:t xml:space="preserve">One continuous and two categorical models were created to help predict the presence and quantity of pharmacy </w:t>
      </w:r>
      <w:proofErr w:type="spellStart"/>
      <w:r>
        <w:t>NextVenues</w:t>
      </w:r>
      <w:proofErr w:type="spellEnd"/>
      <w:r>
        <w:t xml:space="preserve"> based on the number of surrounding medical venues. Plots 3 and 4 below are training and tests sets of a simple regression model</w:t>
      </w:r>
      <w:r w:rsidR="00512168">
        <w:t xml:space="preserve"> that assumes that pharmacy </w:t>
      </w:r>
      <w:proofErr w:type="spellStart"/>
      <w:r w:rsidR="00512168">
        <w:t>NextVenues</w:t>
      </w:r>
      <w:proofErr w:type="spellEnd"/>
      <w:r w:rsidR="00512168">
        <w:t xml:space="preserve"> exist in neighborhoods where there are medical venues</w:t>
      </w:r>
      <w:r>
        <w:t xml:space="preserve">. </w:t>
      </w:r>
    </w:p>
    <w:p w14:paraId="4824F93C" w14:textId="77777777" w:rsidR="00512168" w:rsidRDefault="00512168" w:rsidP="00F42F56"/>
    <w:p w14:paraId="109CC88D" w14:textId="59E3B219" w:rsidR="00512168" w:rsidRDefault="000229E2" w:rsidP="00F42F56">
      <w:r>
        <w:t>While</w:t>
      </w:r>
      <w:r w:rsidR="006A5CD7">
        <w:t xml:space="preserve"> an r</w:t>
      </w:r>
      <w:r>
        <w:rPr>
          <w:vertAlign w:val="superscript"/>
        </w:rPr>
        <w:t xml:space="preserve">2 </w:t>
      </w:r>
      <w:r>
        <w:t xml:space="preserve">score of 0.34 is not </w:t>
      </w:r>
      <w:r w:rsidR="00512168">
        <w:t xml:space="preserve">characteristically robust, it is not out of line with our eye-level map observations that identified hospital/medical venues as one of several potential explanations for the pharmacy </w:t>
      </w:r>
      <w:proofErr w:type="spellStart"/>
      <w:r w:rsidR="00512168">
        <w:t>NextVenues</w:t>
      </w:r>
      <w:proofErr w:type="spellEnd"/>
      <w:r w:rsidR="006A5CD7">
        <w:t>. We also noticed centrally planned residential complexes as a repeated observation. A suggestion for additional analysis would include additional features and the data should be normalized accordingly.</w:t>
      </w:r>
    </w:p>
    <w:p w14:paraId="22387B92" w14:textId="5127B095" w:rsidR="00D111BC" w:rsidRDefault="00D111BC" w:rsidP="00E45B4B">
      <w:pPr>
        <w:jc w:val="center"/>
      </w:pPr>
      <w:r w:rsidRPr="00D111BC">
        <w:drawing>
          <wp:inline distT="0" distB="0" distL="0" distR="0" wp14:anchorId="3947257A" wp14:editId="54102FE3">
            <wp:extent cx="3090180" cy="1957741"/>
            <wp:effectExtent l="0" t="0" r="8890" b="0"/>
            <wp:docPr id="16" name="Picture 16" descr="Macintosh HD:private:var:folders:l2:5bfprc650q54csmtyjhn26j40000gn:T:TemporaryItems:Screen Shot 2020-04-29 at 10.44.2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private:var:folders:l2:5bfprc650q54csmtyjhn26j40000gn:T:TemporaryItems:Screen Shot 2020-04-29 at 10.44.20 AM.png"/>
                    <pic:cNvPicPr>
                      <a:picLocks noChangeAspect="1" noChangeArrowheads="1"/>
                    </pic:cNvPicPr>
                  </pic:nvPicPr>
                  <pic:blipFill>
                    <a:blip r:embed="rId37">
                      <a:extLst>
                        <a:ext uri="{BEBA8EAE-BF5A-486C-A8C5-ECC9F3942E4B}">
                          <a14:imgProps xmlns:a14="http://schemas.microsoft.com/office/drawing/2010/main">
                            <a14:imgLayer r:embed="rId3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091530" cy="1958596"/>
                    </a:xfrm>
                    <a:prstGeom prst="rect">
                      <a:avLst/>
                    </a:prstGeom>
                    <a:noFill/>
                    <a:ln>
                      <a:noFill/>
                    </a:ln>
                  </pic:spPr>
                </pic:pic>
              </a:graphicData>
            </a:graphic>
          </wp:inline>
        </w:drawing>
      </w:r>
      <w:r>
        <w:rPr>
          <w:noProof/>
        </w:rPr>
        <w:drawing>
          <wp:inline distT="0" distB="0" distL="0" distR="0" wp14:anchorId="7C7CA8DC" wp14:editId="7091B3D3">
            <wp:extent cx="3193114" cy="2039934"/>
            <wp:effectExtent l="0" t="0" r="7620" b="0"/>
            <wp:docPr id="17" name="Picture 17" descr="Macintosh HD:private:var:folders:l2:5bfprc650q54csmtyjhn26j40000gn:T:TemporaryItems:Screen Shot 2020-04-29 at 10.44.4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private:var:folders:l2:5bfprc650q54csmtyjhn26j40000gn:T:TemporaryItems:Screen Shot 2020-04-29 at 10.44.45 AM.png"/>
                    <pic:cNvPicPr>
                      <a:picLocks noChangeAspect="1" noChangeArrowheads="1"/>
                    </pic:cNvPicPr>
                  </pic:nvPicPr>
                  <pic:blipFill rotWithShape="1">
                    <a:blip r:embed="rId39">
                      <a:extLst>
                        <a:ext uri="{BEBA8EAE-BF5A-486C-A8C5-ECC9F3942E4B}">
                          <a14:imgProps xmlns:a14="http://schemas.microsoft.com/office/drawing/2010/main">
                            <a14:imgLayer r:embed="rId40">
                              <a14:imgEffect>
                                <a14:sharpenSoften amount="50000"/>
                              </a14:imgEffect>
                            </a14:imgLayer>
                          </a14:imgProps>
                        </a:ext>
                        <a:ext uri="{28A0092B-C50C-407E-A947-70E740481C1C}">
                          <a14:useLocalDpi xmlns:a14="http://schemas.microsoft.com/office/drawing/2010/main" val="0"/>
                        </a:ext>
                      </a:extLst>
                    </a:blip>
                    <a:srcRect b="5821"/>
                    <a:stretch/>
                  </pic:blipFill>
                  <pic:spPr bwMode="auto">
                    <a:xfrm>
                      <a:off x="0" y="0"/>
                      <a:ext cx="3197195" cy="2042541"/>
                    </a:xfrm>
                    <a:prstGeom prst="rect">
                      <a:avLst/>
                    </a:prstGeom>
                    <a:noFill/>
                    <a:ln>
                      <a:noFill/>
                    </a:ln>
                    <a:extLst>
                      <a:ext uri="{53640926-AAD7-44d8-BBD7-CCE9431645EC}">
                        <a14:shadowObscured xmlns:a14="http://schemas.microsoft.com/office/drawing/2010/main"/>
                      </a:ext>
                    </a:extLst>
                  </pic:spPr>
                </pic:pic>
              </a:graphicData>
            </a:graphic>
          </wp:inline>
        </w:drawing>
      </w:r>
    </w:p>
    <w:p w14:paraId="2B0184E6" w14:textId="48F5C504" w:rsidR="008475D2" w:rsidRPr="008475D2" w:rsidRDefault="008475D2" w:rsidP="00E45B4B">
      <w:pPr>
        <w:jc w:val="center"/>
        <w:rPr>
          <w:sz w:val="20"/>
          <w:szCs w:val="20"/>
        </w:rPr>
      </w:pPr>
      <w:r>
        <w:rPr>
          <w:sz w:val="20"/>
          <w:szCs w:val="20"/>
        </w:rPr>
        <w:t>Plot 3 and 4. Training (left) and test (right) set results of simple linear regression model</w:t>
      </w:r>
    </w:p>
    <w:p w14:paraId="14EE3661" w14:textId="77777777" w:rsidR="008475D2" w:rsidRDefault="008475D2" w:rsidP="00E45B4B">
      <w:pPr>
        <w:jc w:val="center"/>
      </w:pPr>
    </w:p>
    <w:p w14:paraId="7F73AAD2" w14:textId="77777777" w:rsidR="006D5B10" w:rsidRDefault="006D5B10" w:rsidP="00E45B4B">
      <w:pPr>
        <w:jc w:val="center"/>
      </w:pPr>
    </w:p>
    <w:tbl>
      <w:tblPr>
        <w:tblStyle w:val="LightShading"/>
        <w:tblW w:w="6128" w:type="dxa"/>
        <w:jc w:val="center"/>
        <w:tblInd w:w="108" w:type="dxa"/>
        <w:tblLook w:val="04A0" w:firstRow="1" w:lastRow="0" w:firstColumn="1" w:lastColumn="0" w:noHBand="0" w:noVBand="1"/>
      </w:tblPr>
      <w:tblGrid>
        <w:gridCol w:w="1532"/>
        <w:gridCol w:w="1532"/>
        <w:gridCol w:w="1532"/>
        <w:gridCol w:w="1532"/>
      </w:tblGrid>
      <w:tr w:rsidR="00696ECD" w14:paraId="6CF1CEF4" w14:textId="77777777" w:rsidTr="00227800">
        <w:trPr>
          <w:cnfStyle w:val="100000000000" w:firstRow="1" w:lastRow="0" w:firstColumn="0" w:lastColumn="0" w:oddVBand="0" w:evenVBand="0" w:oddHBand="0" w:evenHBand="0" w:firstRowFirstColumn="0" w:firstRowLastColumn="0" w:lastRowFirstColumn="0" w:lastRowLastColumn="0"/>
          <w:trHeight w:val="269"/>
          <w:jc w:val="center"/>
        </w:trPr>
        <w:tc>
          <w:tcPr>
            <w:cnfStyle w:val="001000000000" w:firstRow="0" w:lastRow="0" w:firstColumn="1" w:lastColumn="0" w:oddVBand="0" w:evenVBand="0" w:oddHBand="0" w:evenHBand="0" w:firstRowFirstColumn="0" w:firstRowLastColumn="0" w:lastRowFirstColumn="0" w:lastRowLastColumn="0"/>
            <w:tcW w:w="1532" w:type="dxa"/>
          </w:tcPr>
          <w:p w14:paraId="6D4B5623" w14:textId="77777777" w:rsidR="00696ECD" w:rsidRDefault="00696ECD" w:rsidP="00227800">
            <w:pPr>
              <w:jc w:val="center"/>
            </w:pPr>
          </w:p>
        </w:tc>
        <w:tc>
          <w:tcPr>
            <w:tcW w:w="1532" w:type="dxa"/>
          </w:tcPr>
          <w:p w14:paraId="7E346F34" w14:textId="68602DE0" w:rsidR="00696ECD" w:rsidRDefault="00696ECD" w:rsidP="00227800">
            <w:pPr>
              <w:jc w:val="center"/>
              <w:cnfStyle w:val="100000000000" w:firstRow="1" w:lastRow="0" w:firstColumn="0" w:lastColumn="0" w:oddVBand="0" w:evenVBand="0" w:oddHBand="0" w:evenHBand="0" w:firstRowFirstColumn="0" w:firstRowLastColumn="0" w:lastRowFirstColumn="0" w:lastRowLastColumn="0"/>
            </w:pPr>
            <w:r>
              <w:t>MAE</w:t>
            </w:r>
          </w:p>
        </w:tc>
        <w:tc>
          <w:tcPr>
            <w:tcW w:w="1532" w:type="dxa"/>
          </w:tcPr>
          <w:p w14:paraId="3C9B0CB6" w14:textId="764E7D64" w:rsidR="00696ECD" w:rsidRDefault="00696ECD" w:rsidP="00227800">
            <w:pPr>
              <w:jc w:val="center"/>
              <w:cnfStyle w:val="100000000000" w:firstRow="1" w:lastRow="0" w:firstColumn="0" w:lastColumn="0" w:oddVBand="0" w:evenVBand="0" w:oddHBand="0" w:evenHBand="0" w:firstRowFirstColumn="0" w:firstRowLastColumn="0" w:lastRowFirstColumn="0" w:lastRowLastColumn="0"/>
            </w:pPr>
            <w:r>
              <w:t>MSE</w:t>
            </w:r>
          </w:p>
        </w:tc>
        <w:tc>
          <w:tcPr>
            <w:tcW w:w="1532" w:type="dxa"/>
          </w:tcPr>
          <w:p w14:paraId="23436E79" w14:textId="53118F91" w:rsidR="00696ECD" w:rsidRDefault="00A57EF8" w:rsidP="00227800">
            <w:pPr>
              <w:jc w:val="center"/>
              <w:cnfStyle w:val="100000000000" w:firstRow="1" w:lastRow="0" w:firstColumn="0" w:lastColumn="0" w:oddVBand="0" w:evenVBand="0" w:oddHBand="0" w:evenHBand="0" w:firstRowFirstColumn="0" w:firstRowLastColumn="0" w:lastRowFirstColumn="0" w:lastRowLastColumn="0"/>
            </w:pPr>
            <w:r>
              <w:t>R-Squared</w:t>
            </w:r>
          </w:p>
        </w:tc>
      </w:tr>
      <w:tr w:rsidR="00696ECD" w14:paraId="0D1F6793" w14:textId="77777777" w:rsidTr="00227800">
        <w:trPr>
          <w:cnfStyle w:val="000000100000" w:firstRow="0" w:lastRow="0" w:firstColumn="0" w:lastColumn="0" w:oddVBand="0" w:evenVBand="0" w:oddHBand="1" w:evenHBand="0" w:firstRowFirstColumn="0" w:firstRowLastColumn="0" w:lastRowFirstColumn="0" w:lastRowLastColumn="0"/>
          <w:trHeight w:val="269"/>
          <w:jc w:val="center"/>
        </w:trPr>
        <w:tc>
          <w:tcPr>
            <w:cnfStyle w:val="001000000000" w:firstRow="0" w:lastRow="0" w:firstColumn="1" w:lastColumn="0" w:oddVBand="0" w:evenVBand="0" w:oddHBand="0" w:evenHBand="0" w:firstRowFirstColumn="0" w:firstRowLastColumn="0" w:lastRowFirstColumn="0" w:lastRowLastColumn="0"/>
            <w:tcW w:w="1532" w:type="dxa"/>
          </w:tcPr>
          <w:p w14:paraId="139D4CEC" w14:textId="02088F84" w:rsidR="00696ECD" w:rsidRDefault="00B946F3" w:rsidP="00227800">
            <w:pPr>
              <w:jc w:val="center"/>
            </w:pPr>
            <w:r>
              <w:t>Linear R</w:t>
            </w:r>
            <w:r w:rsidR="00696ECD">
              <w:t xml:space="preserve"> </w:t>
            </w:r>
          </w:p>
        </w:tc>
        <w:tc>
          <w:tcPr>
            <w:tcW w:w="1532" w:type="dxa"/>
          </w:tcPr>
          <w:p w14:paraId="149CAAF7" w14:textId="113FD42F" w:rsidR="00696ECD" w:rsidRDefault="00696ECD" w:rsidP="00227800">
            <w:pPr>
              <w:jc w:val="center"/>
              <w:cnfStyle w:val="000000100000" w:firstRow="0" w:lastRow="0" w:firstColumn="0" w:lastColumn="0" w:oddVBand="0" w:evenVBand="0" w:oddHBand="1" w:evenHBand="0" w:firstRowFirstColumn="0" w:firstRowLastColumn="0" w:lastRowFirstColumn="0" w:lastRowLastColumn="0"/>
            </w:pPr>
            <w:r>
              <w:t>0.58</w:t>
            </w:r>
          </w:p>
        </w:tc>
        <w:tc>
          <w:tcPr>
            <w:tcW w:w="1532" w:type="dxa"/>
          </w:tcPr>
          <w:p w14:paraId="5957862B" w14:textId="672C1B5B" w:rsidR="00696ECD" w:rsidRDefault="00696ECD" w:rsidP="00227800">
            <w:pPr>
              <w:jc w:val="center"/>
              <w:cnfStyle w:val="000000100000" w:firstRow="0" w:lastRow="0" w:firstColumn="0" w:lastColumn="0" w:oddVBand="0" w:evenVBand="0" w:oddHBand="1" w:evenHBand="0" w:firstRowFirstColumn="0" w:firstRowLastColumn="0" w:lastRowFirstColumn="0" w:lastRowLastColumn="0"/>
            </w:pPr>
            <w:r>
              <w:t>0.51</w:t>
            </w:r>
          </w:p>
        </w:tc>
        <w:tc>
          <w:tcPr>
            <w:tcW w:w="1532" w:type="dxa"/>
          </w:tcPr>
          <w:p w14:paraId="0DC3018E" w14:textId="23BA2AF2" w:rsidR="00696ECD" w:rsidRDefault="00696ECD" w:rsidP="00227800">
            <w:pPr>
              <w:jc w:val="center"/>
              <w:cnfStyle w:val="000000100000" w:firstRow="0" w:lastRow="0" w:firstColumn="0" w:lastColumn="0" w:oddVBand="0" w:evenVBand="0" w:oddHBand="1" w:evenHBand="0" w:firstRowFirstColumn="0" w:firstRowLastColumn="0" w:lastRowFirstColumn="0" w:lastRowLastColumn="0"/>
            </w:pPr>
            <w:r>
              <w:t>0.34</w:t>
            </w:r>
          </w:p>
        </w:tc>
      </w:tr>
    </w:tbl>
    <w:p w14:paraId="6CEEF52F" w14:textId="53412E85" w:rsidR="00A76256" w:rsidRPr="00E45B4B" w:rsidRDefault="00A76256" w:rsidP="00A76256">
      <w:pPr>
        <w:jc w:val="center"/>
        <w:rPr>
          <w:sz w:val="20"/>
          <w:szCs w:val="20"/>
        </w:rPr>
      </w:pPr>
      <w:r>
        <w:rPr>
          <w:sz w:val="20"/>
          <w:szCs w:val="20"/>
        </w:rPr>
        <w:t xml:space="preserve">Table 4. Evaluation metrics of OLS model </w:t>
      </w:r>
    </w:p>
    <w:p w14:paraId="439A059F" w14:textId="77777777" w:rsidR="00A76256" w:rsidRDefault="00A76256" w:rsidP="00670762"/>
    <w:p w14:paraId="1D903244" w14:textId="2A6A5BE6" w:rsidR="00670762" w:rsidRDefault="006A5CD7" w:rsidP="00670762">
      <w:r>
        <w:t xml:space="preserve">While the continuous model above excludes the possibility of no pharmacy </w:t>
      </w:r>
      <w:proofErr w:type="spellStart"/>
      <w:r>
        <w:t>NextVenues</w:t>
      </w:r>
      <w:proofErr w:type="spellEnd"/>
      <w:r>
        <w:t>, that is not always a likely scenario, as shown from the collected dataset in Plot 2. Predi</w:t>
      </w:r>
      <w:r w:rsidR="008475D2">
        <w:t xml:space="preserve">ctive models that help assess the presence of pharmacy </w:t>
      </w:r>
      <w:proofErr w:type="spellStart"/>
      <w:r w:rsidR="008475D2">
        <w:t>NextVenues</w:t>
      </w:r>
      <w:proofErr w:type="spellEnd"/>
      <w:r>
        <w:t xml:space="preserve"> from the quantity of hospital sites</w:t>
      </w:r>
      <w:r w:rsidR="008475D2">
        <w:t xml:space="preserve"> can be more helpful if the goal is to</w:t>
      </w:r>
      <w:r>
        <w:t xml:space="preserve"> </w:t>
      </w:r>
      <w:r w:rsidR="008475D2">
        <w:t>explore a</w:t>
      </w:r>
      <w:r>
        <w:t xml:space="preserve"> future retail site </w:t>
      </w:r>
      <w:r w:rsidR="008475D2">
        <w:t>within that neighborhood/area, because only a pair of pharmacies that are commonly visited together might be enough to warrant opening a nearby location.</w:t>
      </w:r>
    </w:p>
    <w:p w14:paraId="70199171" w14:textId="77777777" w:rsidR="008475D2" w:rsidRDefault="008475D2" w:rsidP="00670762"/>
    <w:p w14:paraId="067320CF" w14:textId="3B74C3F0" w:rsidR="00032FEF" w:rsidRDefault="008475D2" w:rsidP="00670762">
      <w:r>
        <w:t>Plot</w:t>
      </w:r>
      <w:r w:rsidR="00DD6AE6">
        <w:t xml:space="preserve">s 5 and 6 below show training and tests sets for </w:t>
      </w:r>
      <w:r w:rsidR="00252B7B">
        <w:t xml:space="preserve">the </w:t>
      </w:r>
      <w:r w:rsidR="00DD6AE6">
        <w:t xml:space="preserve">SVM </w:t>
      </w:r>
      <w:r w:rsidR="00252B7B">
        <w:t>model. The region shading helps show that there should be at least four and to be more sure, closer to seven medical venues in a neighborhood to consider opening a competing retail location or complementary offering.</w:t>
      </w:r>
    </w:p>
    <w:p w14:paraId="098D97B2" w14:textId="77777777" w:rsidR="00252B7B" w:rsidRDefault="00252B7B" w:rsidP="00670762"/>
    <w:p w14:paraId="18014269" w14:textId="72FDE6F8" w:rsidR="00252B7B" w:rsidRDefault="00252B7B" w:rsidP="00670762">
      <w:r>
        <w:t xml:space="preserve">Table 3 shows the performance of the logistic regression and SVM models. The SVM model yielded a more accurate result upon testing, as evidenced by the higher </w:t>
      </w:r>
      <w:proofErr w:type="spellStart"/>
      <w:r>
        <w:t>Jaccard</w:t>
      </w:r>
      <w:proofErr w:type="spellEnd"/>
      <w:r>
        <w:t xml:space="preserve"> Similarity and F-1 Scores.</w:t>
      </w:r>
    </w:p>
    <w:p w14:paraId="4E466059" w14:textId="77777777" w:rsidR="00F84087" w:rsidRDefault="00F84087" w:rsidP="00F84087">
      <w:pPr>
        <w:jc w:val="center"/>
      </w:pPr>
    </w:p>
    <w:p w14:paraId="7CEB14AA" w14:textId="3E7C7074" w:rsidR="00F84087" w:rsidRDefault="00032FEF" w:rsidP="00F84087">
      <w:pPr>
        <w:jc w:val="center"/>
      </w:pPr>
      <w:r>
        <w:rPr>
          <w:noProof/>
        </w:rPr>
        <w:drawing>
          <wp:inline distT="0" distB="0" distL="0" distR="0" wp14:anchorId="6837012E" wp14:editId="40986774">
            <wp:extent cx="2946219" cy="2165682"/>
            <wp:effectExtent l="0" t="0" r="635" b="0"/>
            <wp:docPr id="18" name="Picture 18" descr="Macintosh HD:private:var:folders:l2:5bfprc650q54csmtyjhn26j40000gn:T:TemporaryItems:Screen Shot 2020-04-29 at 12.08.4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private:var:folders:l2:5bfprc650q54csmtyjhn26j40000gn:T:TemporaryItems:Screen Shot 2020-04-29 at 12.08.49 PM.png"/>
                    <pic:cNvPicPr>
                      <a:picLocks noChangeAspect="1" noChangeArrowheads="1"/>
                    </pic:cNvPicPr>
                  </pic:nvPicPr>
                  <pic:blipFill>
                    <a:blip r:embed="rId41">
                      <a:extLst>
                        <a:ext uri="{BEBA8EAE-BF5A-486C-A8C5-ECC9F3942E4B}">
                          <a14:imgProps xmlns:a14="http://schemas.microsoft.com/office/drawing/2010/main">
                            <a14:imgLayer r:embed="rId4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946422" cy="2165831"/>
                    </a:xfrm>
                    <a:prstGeom prst="rect">
                      <a:avLst/>
                    </a:prstGeom>
                    <a:noFill/>
                    <a:ln>
                      <a:noFill/>
                    </a:ln>
                  </pic:spPr>
                </pic:pic>
              </a:graphicData>
            </a:graphic>
          </wp:inline>
        </w:drawing>
      </w:r>
      <w:r>
        <w:t xml:space="preserve">   </w:t>
      </w:r>
      <w:r w:rsidR="00E45B4B">
        <w:t xml:space="preserve">   </w:t>
      </w:r>
      <w:r>
        <w:rPr>
          <w:noProof/>
        </w:rPr>
        <w:drawing>
          <wp:inline distT="0" distB="0" distL="0" distR="0" wp14:anchorId="1FB23ECF" wp14:editId="31C59AFE">
            <wp:extent cx="2873829" cy="2165299"/>
            <wp:effectExtent l="0" t="0" r="0" b="0"/>
            <wp:docPr id="21" name="Picture 21" descr="Macintosh HD:private:var:folders:l2:5bfprc650q54csmtyjhn26j40000gn:T:TemporaryItems:Screen Shot 2020-04-29 at 12.09.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private:var:folders:l2:5bfprc650q54csmtyjhn26j40000gn:T:TemporaryItems:Screen Shot 2020-04-29 at 12.09.01 PM.png"/>
                    <pic:cNvPicPr>
                      <a:picLocks noChangeAspect="1" noChangeArrowheads="1"/>
                    </pic:cNvPicPr>
                  </pic:nvPicPr>
                  <pic:blipFill>
                    <a:blip r:embed="rId43">
                      <a:extLst>
                        <a:ext uri="{BEBA8EAE-BF5A-486C-A8C5-ECC9F3942E4B}">
                          <a14:imgProps xmlns:a14="http://schemas.microsoft.com/office/drawing/2010/main">
                            <a14:imgLayer r:embed="rId4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873865" cy="2165326"/>
                    </a:xfrm>
                    <a:prstGeom prst="rect">
                      <a:avLst/>
                    </a:prstGeom>
                    <a:noFill/>
                    <a:ln>
                      <a:noFill/>
                    </a:ln>
                  </pic:spPr>
                </pic:pic>
              </a:graphicData>
            </a:graphic>
          </wp:inline>
        </w:drawing>
      </w:r>
    </w:p>
    <w:p w14:paraId="7036E0EA" w14:textId="428D69EE" w:rsidR="008475D2" w:rsidRPr="008475D2" w:rsidRDefault="008475D2" w:rsidP="008475D2">
      <w:pPr>
        <w:jc w:val="center"/>
        <w:rPr>
          <w:sz w:val="20"/>
          <w:szCs w:val="20"/>
        </w:rPr>
      </w:pPr>
      <w:r>
        <w:rPr>
          <w:sz w:val="20"/>
          <w:szCs w:val="20"/>
        </w:rPr>
        <w:t xml:space="preserve">Plot 5 and 6. Training (left) and test (right) set results of Support Vector Machine Model. </w:t>
      </w:r>
      <w:r w:rsidR="00DD6AE6">
        <w:rPr>
          <w:sz w:val="20"/>
          <w:szCs w:val="20"/>
        </w:rPr>
        <w:t>“</w:t>
      </w:r>
      <w:r>
        <w:rPr>
          <w:sz w:val="20"/>
          <w:szCs w:val="20"/>
        </w:rPr>
        <w:t>0</w:t>
      </w:r>
      <w:r w:rsidR="00DD6AE6">
        <w:rPr>
          <w:sz w:val="20"/>
          <w:szCs w:val="20"/>
        </w:rPr>
        <w:t>”</w:t>
      </w:r>
      <w:r>
        <w:rPr>
          <w:sz w:val="20"/>
          <w:szCs w:val="20"/>
        </w:rPr>
        <w:t xml:space="preserve"> denotes no pharmacy </w:t>
      </w:r>
      <w:proofErr w:type="spellStart"/>
      <w:r>
        <w:rPr>
          <w:sz w:val="20"/>
          <w:szCs w:val="20"/>
        </w:rPr>
        <w:t>NextVenues</w:t>
      </w:r>
      <w:proofErr w:type="spellEnd"/>
      <w:r>
        <w:rPr>
          <w:sz w:val="20"/>
          <w:szCs w:val="20"/>
        </w:rPr>
        <w:t xml:space="preserve">, </w:t>
      </w:r>
      <w:r w:rsidR="00DD6AE6">
        <w:rPr>
          <w:sz w:val="20"/>
          <w:szCs w:val="20"/>
        </w:rPr>
        <w:t>“</w:t>
      </w:r>
      <w:r>
        <w:rPr>
          <w:sz w:val="20"/>
          <w:szCs w:val="20"/>
        </w:rPr>
        <w:t>1</w:t>
      </w:r>
      <w:r w:rsidR="00DD6AE6">
        <w:rPr>
          <w:sz w:val="20"/>
          <w:szCs w:val="20"/>
        </w:rPr>
        <w:t>”</w:t>
      </w:r>
      <w:r>
        <w:rPr>
          <w:sz w:val="20"/>
          <w:szCs w:val="20"/>
        </w:rPr>
        <w:t xml:space="preserve"> denotes at least one pharmacy </w:t>
      </w:r>
      <w:proofErr w:type="spellStart"/>
      <w:r>
        <w:rPr>
          <w:sz w:val="20"/>
          <w:szCs w:val="20"/>
        </w:rPr>
        <w:t>NextVenue</w:t>
      </w:r>
      <w:proofErr w:type="spellEnd"/>
    </w:p>
    <w:p w14:paraId="12A14B97" w14:textId="77777777" w:rsidR="001F7472" w:rsidRDefault="001F7472" w:rsidP="003900D5">
      <w:pPr>
        <w:rPr>
          <w:b/>
        </w:rPr>
      </w:pPr>
    </w:p>
    <w:p w14:paraId="1D11242B" w14:textId="77777777" w:rsidR="003900D5" w:rsidRDefault="003900D5" w:rsidP="003900D5"/>
    <w:tbl>
      <w:tblPr>
        <w:tblStyle w:val="LightShading"/>
        <w:tblW w:w="7312" w:type="dxa"/>
        <w:jc w:val="center"/>
        <w:tblInd w:w="108" w:type="dxa"/>
        <w:tblLook w:val="04A0" w:firstRow="1" w:lastRow="0" w:firstColumn="1" w:lastColumn="0" w:noHBand="0" w:noVBand="1"/>
      </w:tblPr>
      <w:tblGrid>
        <w:gridCol w:w="1833"/>
        <w:gridCol w:w="1827"/>
        <w:gridCol w:w="1826"/>
        <w:gridCol w:w="1826"/>
      </w:tblGrid>
      <w:tr w:rsidR="00B946F3" w14:paraId="7693664B" w14:textId="77777777" w:rsidTr="00B946F3">
        <w:trPr>
          <w:cnfStyle w:val="100000000000" w:firstRow="1" w:lastRow="0" w:firstColumn="0" w:lastColumn="0" w:oddVBand="0" w:evenVBand="0" w:oddHBand="0" w:evenHBand="0" w:firstRowFirstColumn="0" w:firstRowLastColumn="0" w:lastRowFirstColumn="0" w:lastRowLastColumn="0"/>
          <w:trHeight w:val="287"/>
          <w:jc w:val="center"/>
        </w:trPr>
        <w:tc>
          <w:tcPr>
            <w:cnfStyle w:val="001000000000" w:firstRow="0" w:lastRow="0" w:firstColumn="1" w:lastColumn="0" w:oddVBand="0" w:evenVBand="0" w:oddHBand="0" w:evenHBand="0" w:firstRowFirstColumn="0" w:firstRowLastColumn="0" w:lastRowFirstColumn="0" w:lastRowLastColumn="0"/>
            <w:tcW w:w="1833" w:type="dxa"/>
          </w:tcPr>
          <w:p w14:paraId="7EB612A1" w14:textId="77777777" w:rsidR="00E45B4B" w:rsidRDefault="00E45B4B" w:rsidP="00F84087">
            <w:pPr>
              <w:jc w:val="center"/>
            </w:pPr>
          </w:p>
        </w:tc>
        <w:tc>
          <w:tcPr>
            <w:tcW w:w="1827" w:type="dxa"/>
          </w:tcPr>
          <w:p w14:paraId="29F59689" w14:textId="641BFB3C" w:rsidR="00E45B4B" w:rsidRDefault="00E45B4B" w:rsidP="00F84087">
            <w:pPr>
              <w:jc w:val="center"/>
              <w:cnfStyle w:val="100000000000" w:firstRow="1" w:lastRow="0" w:firstColumn="0" w:lastColumn="0" w:oddVBand="0" w:evenVBand="0" w:oddHBand="0" w:evenHBand="0" w:firstRowFirstColumn="0" w:firstRowLastColumn="0" w:lastRowFirstColumn="0" w:lastRowLastColumn="0"/>
            </w:pPr>
            <w:proofErr w:type="spellStart"/>
            <w:r>
              <w:t>Jaccard</w:t>
            </w:r>
            <w:proofErr w:type="spellEnd"/>
          </w:p>
        </w:tc>
        <w:tc>
          <w:tcPr>
            <w:tcW w:w="1826" w:type="dxa"/>
          </w:tcPr>
          <w:p w14:paraId="4D9CDCE9" w14:textId="44C80202" w:rsidR="00E45B4B" w:rsidRDefault="00E45B4B" w:rsidP="00F84087">
            <w:pPr>
              <w:jc w:val="center"/>
              <w:cnfStyle w:val="100000000000" w:firstRow="1" w:lastRow="0" w:firstColumn="0" w:lastColumn="0" w:oddVBand="0" w:evenVBand="0" w:oddHBand="0" w:evenHBand="0" w:firstRowFirstColumn="0" w:firstRowLastColumn="0" w:lastRowFirstColumn="0" w:lastRowLastColumn="0"/>
            </w:pPr>
            <w:r>
              <w:t>F-1</w:t>
            </w:r>
          </w:p>
        </w:tc>
        <w:tc>
          <w:tcPr>
            <w:tcW w:w="1826" w:type="dxa"/>
          </w:tcPr>
          <w:p w14:paraId="15D3BA01" w14:textId="74EB941E" w:rsidR="00E45B4B" w:rsidRDefault="00E45B4B" w:rsidP="00F84087">
            <w:pPr>
              <w:jc w:val="center"/>
              <w:cnfStyle w:val="100000000000" w:firstRow="1" w:lastRow="0" w:firstColumn="0" w:lastColumn="0" w:oddVBand="0" w:evenVBand="0" w:oddHBand="0" w:evenHBand="0" w:firstRowFirstColumn="0" w:firstRowLastColumn="0" w:lastRowFirstColumn="0" w:lastRowLastColumn="0"/>
            </w:pPr>
            <w:r>
              <w:t>Log Loss</w:t>
            </w:r>
          </w:p>
        </w:tc>
      </w:tr>
      <w:tr w:rsidR="00B946F3" w14:paraId="5C9B57F8" w14:textId="77777777" w:rsidTr="00B946F3">
        <w:trPr>
          <w:cnfStyle w:val="000000100000" w:firstRow="0" w:lastRow="0" w:firstColumn="0" w:lastColumn="0" w:oddVBand="0" w:evenVBand="0" w:oddHBand="1" w:evenHBand="0" w:firstRowFirstColumn="0" w:firstRowLastColumn="0" w:lastRowFirstColumn="0" w:lastRowLastColumn="0"/>
          <w:trHeight w:val="287"/>
          <w:jc w:val="center"/>
        </w:trPr>
        <w:tc>
          <w:tcPr>
            <w:cnfStyle w:val="001000000000" w:firstRow="0" w:lastRow="0" w:firstColumn="1" w:lastColumn="0" w:oddVBand="0" w:evenVBand="0" w:oddHBand="0" w:evenHBand="0" w:firstRowFirstColumn="0" w:firstRowLastColumn="0" w:lastRowFirstColumn="0" w:lastRowLastColumn="0"/>
            <w:tcW w:w="1833" w:type="dxa"/>
          </w:tcPr>
          <w:p w14:paraId="0FC8325A" w14:textId="1CF5BF26" w:rsidR="00E45B4B" w:rsidRDefault="00E45B4B" w:rsidP="00F84087">
            <w:pPr>
              <w:jc w:val="center"/>
            </w:pPr>
            <w:r>
              <w:t>L</w:t>
            </w:r>
            <w:r w:rsidR="00B946F3">
              <w:t xml:space="preserve">og R </w:t>
            </w:r>
            <w:r>
              <w:t>(</w:t>
            </w:r>
            <w:proofErr w:type="spellStart"/>
            <w:r>
              <w:t>liblinar</w:t>
            </w:r>
            <w:proofErr w:type="spellEnd"/>
            <w:r>
              <w:t>)</w:t>
            </w:r>
          </w:p>
        </w:tc>
        <w:tc>
          <w:tcPr>
            <w:tcW w:w="1827" w:type="dxa"/>
          </w:tcPr>
          <w:p w14:paraId="0E4057C7" w14:textId="0C9E3F0F" w:rsidR="00E45B4B" w:rsidRDefault="00E45B4B" w:rsidP="00F84087">
            <w:pPr>
              <w:jc w:val="center"/>
              <w:cnfStyle w:val="000000100000" w:firstRow="0" w:lastRow="0" w:firstColumn="0" w:lastColumn="0" w:oddVBand="0" w:evenVBand="0" w:oddHBand="1" w:evenHBand="0" w:firstRowFirstColumn="0" w:firstRowLastColumn="0" w:lastRowFirstColumn="0" w:lastRowLastColumn="0"/>
            </w:pPr>
            <w:r>
              <w:t>0.36</w:t>
            </w:r>
          </w:p>
        </w:tc>
        <w:tc>
          <w:tcPr>
            <w:tcW w:w="1826" w:type="dxa"/>
          </w:tcPr>
          <w:p w14:paraId="55741FCB" w14:textId="7C4C5A0C" w:rsidR="00E45B4B" w:rsidRDefault="00E45B4B" w:rsidP="00F84087">
            <w:pPr>
              <w:jc w:val="center"/>
              <w:cnfStyle w:val="000000100000" w:firstRow="0" w:lastRow="0" w:firstColumn="0" w:lastColumn="0" w:oddVBand="0" w:evenVBand="0" w:oddHBand="1" w:evenHBand="0" w:firstRowFirstColumn="0" w:firstRowLastColumn="0" w:lastRowFirstColumn="0" w:lastRowLastColumn="0"/>
            </w:pPr>
            <w:r>
              <w:t>0.19</w:t>
            </w:r>
          </w:p>
        </w:tc>
        <w:tc>
          <w:tcPr>
            <w:tcW w:w="1826" w:type="dxa"/>
          </w:tcPr>
          <w:p w14:paraId="62F498EB" w14:textId="2DE5D52D" w:rsidR="00E45B4B" w:rsidRDefault="00E45B4B" w:rsidP="00F84087">
            <w:pPr>
              <w:jc w:val="center"/>
              <w:cnfStyle w:val="000000100000" w:firstRow="0" w:lastRow="0" w:firstColumn="0" w:lastColumn="0" w:oddVBand="0" w:evenVBand="0" w:oddHBand="1" w:evenHBand="0" w:firstRowFirstColumn="0" w:firstRowLastColumn="0" w:lastRowFirstColumn="0" w:lastRowLastColumn="0"/>
            </w:pPr>
            <w:r>
              <w:t>0.74</w:t>
            </w:r>
          </w:p>
        </w:tc>
      </w:tr>
      <w:tr w:rsidR="00B946F3" w14:paraId="5247E091" w14:textId="77777777" w:rsidTr="00B946F3">
        <w:trPr>
          <w:trHeight w:val="287"/>
          <w:jc w:val="center"/>
        </w:trPr>
        <w:tc>
          <w:tcPr>
            <w:cnfStyle w:val="001000000000" w:firstRow="0" w:lastRow="0" w:firstColumn="1" w:lastColumn="0" w:oddVBand="0" w:evenVBand="0" w:oddHBand="0" w:evenHBand="0" w:firstRowFirstColumn="0" w:firstRowLastColumn="0" w:lastRowFirstColumn="0" w:lastRowLastColumn="0"/>
            <w:tcW w:w="1833" w:type="dxa"/>
          </w:tcPr>
          <w:p w14:paraId="4E8AB4D0" w14:textId="4FF1CEF2" w:rsidR="00E45B4B" w:rsidRDefault="00E45B4B" w:rsidP="00F84087">
            <w:pPr>
              <w:jc w:val="center"/>
            </w:pPr>
            <w:r>
              <w:t>SVM (RBF)</w:t>
            </w:r>
          </w:p>
        </w:tc>
        <w:tc>
          <w:tcPr>
            <w:tcW w:w="1827" w:type="dxa"/>
          </w:tcPr>
          <w:p w14:paraId="3A4762BC" w14:textId="1F724FFF" w:rsidR="00E45B4B" w:rsidRDefault="006D5B10" w:rsidP="00F84087">
            <w:pPr>
              <w:jc w:val="center"/>
              <w:cnfStyle w:val="000000000000" w:firstRow="0" w:lastRow="0" w:firstColumn="0" w:lastColumn="0" w:oddVBand="0" w:evenVBand="0" w:oddHBand="0" w:evenHBand="0" w:firstRowFirstColumn="0" w:firstRowLastColumn="0" w:lastRowFirstColumn="0" w:lastRowLastColumn="0"/>
            </w:pPr>
            <w:r>
              <w:t>0.72</w:t>
            </w:r>
          </w:p>
        </w:tc>
        <w:tc>
          <w:tcPr>
            <w:tcW w:w="1826" w:type="dxa"/>
          </w:tcPr>
          <w:p w14:paraId="5FA39199" w14:textId="6EC3B65A" w:rsidR="00E45B4B" w:rsidRDefault="00E45B4B" w:rsidP="00F84087">
            <w:pPr>
              <w:jc w:val="center"/>
              <w:cnfStyle w:val="000000000000" w:firstRow="0" w:lastRow="0" w:firstColumn="0" w:lastColumn="0" w:oddVBand="0" w:evenVBand="0" w:oddHBand="0" w:evenHBand="0" w:firstRowFirstColumn="0" w:firstRowLastColumn="0" w:lastRowFirstColumn="0" w:lastRowLastColumn="0"/>
            </w:pPr>
            <w:r>
              <w:t>0.7</w:t>
            </w:r>
            <w:r w:rsidR="006D5B10">
              <w:t>3</w:t>
            </w:r>
          </w:p>
        </w:tc>
        <w:tc>
          <w:tcPr>
            <w:tcW w:w="1826" w:type="dxa"/>
          </w:tcPr>
          <w:p w14:paraId="2115897A" w14:textId="02381800" w:rsidR="00E45B4B" w:rsidRDefault="00E45B4B" w:rsidP="00F84087">
            <w:pPr>
              <w:jc w:val="center"/>
              <w:cnfStyle w:val="000000000000" w:firstRow="0" w:lastRow="0" w:firstColumn="0" w:lastColumn="0" w:oddVBand="0" w:evenVBand="0" w:oddHBand="0" w:evenHBand="0" w:firstRowFirstColumn="0" w:firstRowLastColumn="0" w:lastRowFirstColumn="0" w:lastRowLastColumn="0"/>
            </w:pPr>
            <w:r>
              <w:t>N/A</w:t>
            </w:r>
          </w:p>
        </w:tc>
      </w:tr>
    </w:tbl>
    <w:p w14:paraId="50DD9D39" w14:textId="4F524D06" w:rsidR="001F7472" w:rsidRPr="00E45B4B" w:rsidRDefault="00A76256" w:rsidP="00F84087">
      <w:pPr>
        <w:jc w:val="center"/>
        <w:rPr>
          <w:sz w:val="20"/>
          <w:szCs w:val="20"/>
        </w:rPr>
      </w:pPr>
      <w:r>
        <w:rPr>
          <w:sz w:val="20"/>
          <w:szCs w:val="20"/>
        </w:rPr>
        <w:t>Table 4</w:t>
      </w:r>
      <w:r w:rsidR="00E45B4B">
        <w:rPr>
          <w:sz w:val="20"/>
          <w:szCs w:val="20"/>
        </w:rPr>
        <w:t xml:space="preserve">. </w:t>
      </w:r>
      <w:r>
        <w:rPr>
          <w:sz w:val="20"/>
          <w:szCs w:val="20"/>
        </w:rPr>
        <w:t>Evaluation metrics of predictive models</w:t>
      </w:r>
    </w:p>
    <w:p w14:paraId="24979DDE" w14:textId="77777777" w:rsidR="00032FEF" w:rsidRDefault="00032FEF" w:rsidP="00E45B4B"/>
    <w:p w14:paraId="16BBE69A" w14:textId="77777777" w:rsidR="00213A6E" w:rsidRDefault="00213A6E" w:rsidP="00213A6E">
      <w:pPr>
        <w:pStyle w:val="ListParagraph"/>
        <w:numPr>
          <w:ilvl w:val="0"/>
          <w:numId w:val="6"/>
        </w:numPr>
      </w:pPr>
      <w:r>
        <w:t>Conclusions and Further Considerations</w:t>
      </w:r>
    </w:p>
    <w:p w14:paraId="22E0C02C" w14:textId="587AC1A5" w:rsidR="00351ECB" w:rsidRDefault="00252B7B" w:rsidP="00252B7B">
      <w:r>
        <w:t xml:space="preserve">In this short exploratory study, we </w:t>
      </w:r>
      <w:r w:rsidR="005552CB">
        <w:t>claim that pharmacy errand runs will be a stable consumer activity and retail opportunity exists while consumers are on their “</w:t>
      </w:r>
      <w:r w:rsidR="00351ECB">
        <w:t>drugstore errand run”. W</w:t>
      </w:r>
      <w:r w:rsidR="005552CB">
        <w:t xml:space="preserve">e recognize that (1) not everyone visits </w:t>
      </w:r>
      <w:r w:rsidR="00351ECB">
        <w:t>drugstores for prescriptions,</w:t>
      </w:r>
      <w:r w:rsidR="005552CB">
        <w:t xml:space="preserve"> (2) it would be best to have data on venues visited before as</w:t>
      </w:r>
      <w:r w:rsidR="00351ECB">
        <w:t xml:space="preserve"> well as after their drugstore, (3) </w:t>
      </w:r>
      <w:r w:rsidR="00A76256">
        <w:t xml:space="preserve">grouping by neighborhood might not always be the best classifier for all urban areas, particularly those that are less </w:t>
      </w:r>
      <w:proofErr w:type="spellStart"/>
      <w:r w:rsidR="00A76256">
        <w:t>walkable</w:t>
      </w:r>
      <w:proofErr w:type="spellEnd"/>
      <w:r w:rsidR="00A76256">
        <w:t xml:space="preserve"> and spread apart.</w:t>
      </w:r>
    </w:p>
    <w:p w14:paraId="5C8B49F1" w14:textId="77777777" w:rsidR="00351ECB" w:rsidRDefault="00351ECB" w:rsidP="00252B7B"/>
    <w:p w14:paraId="1192ADE2" w14:textId="0A107432" w:rsidR="00252B7B" w:rsidRDefault="00A76256" w:rsidP="00252B7B">
      <w:r>
        <w:t>W</w:t>
      </w:r>
      <w:r w:rsidR="005552CB">
        <w:t xml:space="preserve">e </w:t>
      </w:r>
      <w:r>
        <w:t>started by compiling</w:t>
      </w:r>
      <w:r w:rsidR="006D21A9">
        <w:t xml:space="preserve"> the most popular pharmacies in </w:t>
      </w:r>
      <w:r w:rsidR="005552CB">
        <w:t xml:space="preserve">each </w:t>
      </w:r>
      <w:r>
        <w:t xml:space="preserve">Manhattan neighborhood in order to </w:t>
      </w:r>
      <w:r w:rsidR="006D21A9">
        <w:t>find out the m</w:t>
      </w:r>
      <w:r w:rsidR="005552CB">
        <w:t xml:space="preserve">ost popular spots visited after and see what opportunities based on the frequency and character of the </w:t>
      </w:r>
      <w:proofErr w:type="spellStart"/>
      <w:r w:rsidR="005552CB">
        <w:t>NextVenue</w:t>
      </w:r>
      <w:proofErr w:type="spellEnd"/>
      <w:r w:rsidR="005552CB">
        <w:t xml:space="preserve"> Categories via K-Means Clustering Analysis.</w:t>
      </w:r>
    </w:p>
    <w:p w14:paraId="203655DC" w14:textId="77777777" w:rsidR="005552CB" w:rsidRDefault="005552CB" w:rsidP="00252B7B"/>
    <w:p w14:paraId="5F8891A4" w14:textId="012600FF" w:rsidR="005552CB" w:rsidRDefault="005552CB" w:rsidP="00252B7B">
      <w:r>
        <w:t>W</w:t>
      </w:r>
      <w:r w:rsidR="00A76256">
        <w:t>hile we</w:t>
      </w:r>
      <w:r>
        <w:t xml:space="preserve"> were not surprised by the appearance of supermarkets, grocery stores, coffee shops, and food establishments in the </w:t>
      </w:r>
      <w:proofErr w:type="spellStart"/>
      <w:r>
        <w:t>NextVenue</w:t>
      </w:r>
      <w:proofErr w:type="spellEnd"/>
      <w:r>
        <w:t xml:space="preserve"> Category resu</w:t>
      </w:r>
      <w:r w:rsidR="00A76256">
        <w:t xml:space="preserve">lts, </w:t>
      </w:r>
      <w:r w:rsidR="00351ECB">
        <w:t>we were intrigued by (a) parks and plazas as well as (b</w:t>
      </w:r>
      <w:r>
        <w:t xml:space="preserve">) other pharmacies themselves. </w:t>
      </w:r>
      <w:r w:rsidR="00351ECB">
        <w:t>As for (a), t</w:t>
      </w:r>
      <w:r>
        <w:t>he neighborhoods in Cluster 2 with parks and plazas do not have large parks</w:t>
      </w:r>
      <w:r w:rsidR="00351ECB">
        <w:t>, so it seems that these consumers might be traversing the park or plaza while completing their regular household shopping.</w:t>
      </w:r>
      <w:r>
        <w:t xml:space="preserve"> </w:t>
      </w:r>
      <w:r w:rsidR="00351ECB">
        <w:t xml:space="preserve">This insight </w:t>
      </w:r>
      <w:r>
        <w:t xml:space="preserve">can help various </w:t>
      </w:r>
      <w:r w:rsidR="00351ECB">
        <w:t xml:space="preserve">retail </w:t>
      </w:r>
      <w:r>
        <w:t xml:space="preserve">businesses and </w:t>
      </w:r>
      <w:r w:rsidR="00351ECB">
        <w:t xml:space="preserve">organizations with exploring future sites or for guerilla marketing/awareness campaigns. </w:t>
      </w:r>
    </w:p>
    <w:p w14:paraId="0806DBF7" w14:textId="77777777" w:rsidR="00351ECB" w:rsidRDefault="00351ECB" w:rsidP="00252B7B"/>
    <w:p w14:paraId="2805A5EC" w14:textId="606F8AD8" w:rsidR="00351ECB" w:rsidRDefault="00351ECB" w:rsidP="00252B7B">
      <w:r>
        <w:t xml:space="preserve">As for (b), we first hypothesized that pharmacy </w:t>
      </w:r>
      <w:proofErr w:type="spellStart"/>
      <w:r>
        <w:t>NextVenues</w:t>
      </w:r>
      <w:proofErr w:type="spellEnd"/>
      <w:r>
        <w:t xml:space="preserve"> were related to chain and independent pharmacies, but it turns out that there was no apparent relationship except for one case (however, we note that there is a lack of reliable </w:t>
      </w:r>
      <w:proofErr w:type="spellStart"/>
      <w:r>
        <w:t>NextVenue</w:t>
      </w:r>
      <w:proofErr w:type="spellEnd"/>
      <w:r>
        <w:t xml:space="preserve"> data on independent pharmacies). </w:t>
      </w:r>
      <w:r w:rsidR="008811D1">
        <w:t xml:space="preserve"> However, upon mapping</w:t>
      </w:r>
      <w:r w:rsidR="00A76256">
        <w:t xml:space="preserve"> the </w:t>
      </w:r>
      <w:r w:rsidR="008811D1">
        <w:t xml:space="preserve">pharmacy </w:t>
      </w:r>
      <w:proofErr w:type="spellStart"/>
      <w:r w:rsidR="008811D1">
        <w:t>NextVenues</w:t>
      </w:r>
      <w:proofErr w:type="spellEnd"/>
      <w:r w:rsidR="008811D1">
        <w:t>, we realized that (1) they are unequally distributed throughout the city and concentrated in a specific number of neighborhoods</w:t>
      </w:r>
      <w:r w:rsidR="003900D5">
        <w:t>, and</w:t>
      </w:r>
      <w:r w:rsidR="008811D1">
        <w:t xml:space="preserve"> (2) the pharmacy visited after the fi</w:t>
      </w:r>
      <w:r w:rsidR="003900D5">
        <w:t>rst is often also another top visited pharmacy in that neighborhood.</w:t>
      </w:r>
    </w:p>
    <w:p w14:paraId="322E68FF" w14:textId="77777777" w:rsidR="003900D5" w:rsidRDefault="003900D5" w:rsidP="00252B7B"/>
    <w:p w14:paraId="79362F42" w14:textId="77777777" w:rsidR="00A310B2" w:rsidRDefault="003900D5" w:rsidP="00252B7B">
      <w:r>
        <w:t xml:space="preserve">Operating on the intuition that this implies untapped demand, or at least, a steady route of foot traffic for drugstore products shopping, we attempt to identify similar features that characterize these neighborhood in order to understand (1) what is driving this phenomenon and (2) could we predict this phenomenon based on these features when there is a lack or unreliable user location data. </w:t>
      </w:r>
    </w:p>
    <w:p w14:paraId="146F1D90" w14:textId="77777777" w:rsidR="00A310B2" w:rsidRDefault="00A310B2" w:rsidP="00252B7B"/>
    <w:p w14:paraId="1C1FE593" w14:textId="2EBFF036" w:rsidR="003900D5" w:rsidRDefault="003900D5" w:rsidP="00252B7B">
      <w:r>
        <w:t xml:space="preserve">We observed that medical buildings such as hospitals and centrally planned residential complexes occur in almost all of the neighborhoods. While a more comprehensive study should include additional features, we selected to study the effect of hospital venues on the </w:t>
      </w:r>
      <w:r w:rsidR="001C1004">
        <w:t>occurrence</w:t>
      </w:r>
      <w:r>
        <w:t xml:space="preserve"> and frequency of pharmacy </w:t>
      </w:r>
      <w:proofErr w:type="spellStart"/>
      <w:r>
        <w:t>NextVenues</w:t>
      </w:r>
      <w:proofErr w:type="spellEnd"/>
      <w:r>
        <w:t>.</w:t>
      </w:r>
      <w:bookmarkStart w:id="0" w:name="_GoBack"/>
      <w:bookmarkEnd w:id="0"/>
    </w:p>
    <w:p w14:paraId="4DA81185" w14:textId="77777777" w:rsidR="001C1004" w:rsidRDefault="001C1004" w:rsidP="00252B7B"/>
    <w:p w14:paraId="12B4941C" w14:textId="16D80B4C" w:rsidR="001C1004" w:rsidRDefault="001C1004" w:rsidP="00252B7B">
      <w:r>
        <w:t xml:space="preserve">The data shows there to be a modest positive relationship between medical venues and pharmacy </w:t>
      </w:r>
      <w:proofErr w:type="spellStart"/>
      <w:r>
        <w:t>NextVenues</w:t>
      </w:r>
      <w:proofErr w:type="spellEnd"/>
      <w:r>
        <w:t xml:space="preserve">. As hospitals are a healthcare focused service, this relationship also helps additional research focus on the neighborhoods that </w:t>
      </w:r>
      <w:r w:rsidR="00A310B2">
        <w:t xml:space="preserve">aim to study consumer location data that are visiting drugstores primarily for prescription medications. </w:t>
      </w:r>
    </w:p>
    <w:p w14:paraId="726B0057" w14:textId="77777777" w:rsidR="00A310B2" w:rsidRDefault="00A310B2" w:rsidP="00252B7B"/>
    <w:p w14:paraId="0DF8F308" w14:textId="2C2117D1" w:rsidR="00A310B2" w:rsidRDefault="00A310B2" w:rsidP="00252B7B">
      <w:r>
        <w:t xml:space="preserve">For </w:t>
      </w:r>
      <w:r w:rsidR="005B2EAB">
        <w:t>businesses that seek retail locations where there is consistent prescription medication-driven foot traffic, we predictive SVM modeling shows that it takes at least four</w:t>
      </w:r>
      <w:r>
        <w:t xml:space="preserve"> medical venues in a neighborhood to predict the positive likelihood</w:t>
      </w:r>
      <w:r w:rsidR="005B2EAB">
        <w:t xml:space="preserve"> of a pharmacy </w:t>
      </w:r>
      <w:proofErr w:type="spellStart"/>
      <w:r w:rsidR="005B2EAB">
        <w:t>NextVenues</w:t>
      </w:r>
      <w:proofErr w:type="spellEnd"/>
      <w:r w:rsidR="005B2EAB">
        <w:t xml:space="preserve">, and the increase in certainty approaches 1 at when there are eight medical venues in that neighborhood. For </w:t>
      </w:r>
      <w:proofErr w:type="spellStart"/>
      <w:r w:rsidR="005B2EAB">
        <w:t>followup</w:t>
      </w:r>
      <w:proofErr w:type="spellEnd"/>
      <w:r w:rsidR="005B2EAB">
        <w:t xml:space="preserve"> research, it would be important to classify the kind of medical venues and weight their impact on foot traffic or similar desired metrics accordingly. </w:t>
      </w:r>
    </w:p>
    <w:p w14:paraId="05CDDDE8" w14:textId="77777777" w:rsidR="00A310B2" w:rsidRDefault="00A310B2" w:rsidP="00252B7B"/>
    <w:p w14:paraId="45C6B06C" w14:textId="77777777" w:rsidR="00A310B2" w:rsidRDefault="00A310B2" w:rsidP="00252B7B"/>
    <w:p w14:paraId="7BBB12EA" w14:textId="77777777" w:rsidR="00351ECB" w:rsidRDefault="00351ECB" w:rsidP="00252B7B"/>
    <w:p w14:paraId="3767DAC8" w14:textId="77777777" w:rsidR="00351ECB" w:rsidRDefault="00351ECB" w:rsidP="00252B7B"/>
    <w:sectPr w:rsidR="00351ECB" w:rsidSect="006A5CD7">
      <w:footerReference w:type="even" r:id="rId45"/>
      <w:footerReference w:type="default" r:id="rId46"/>
      <w:pgSz w:w="12240" w:h="15840"/>
      <w:pgMar w:top="864" w:right="1152" w:bottom="864" w:left="1152" w:header="720" w:footer="720" w:gutter="0"/>
      <w:cols w:space="720"/>
      <w:titlePg/>
      <w:printerSettings r:id="rId47"/>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B528C88" w14:textId="77777777" w:rsidR="00A310B2" w:rsidRDefault="00A310B2" w:rsidP="00E863F8">
      <w:r>
        <w:separator/>
      </w:r>
    </w:p>
  </w:endnote>
  <w:endnote w:type="continuationSeparator" w:id="0">
    <w:p w14:paraId="6DAF2236" w14:textId="77777777" w:rsidR="00A310B2" w:rsidRDefault="00A310B2" w:rsidP="00E863F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ＭＳ 明朝">
    <w:charset w:val="4E"/>
    <w:family w:val="auto"/>
    <w:pitch w:val="variable"/>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Cambria">
    <w:panose1 w:val="02040503050406030204"/>
    <w:charset w:val="00"/>
    <w:family w:val="auto"/>
    <w:pitch w:val="variable"/>
    <w:sig w:usb0="E00002FF" w:usb1="400004FF"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B06A09B" w14:textId="77777777" w:rsidR="00A310B2" w:rsidRDefault="00A310B2" w:rsidP="00E863F8">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284C38CC" w14:textId="77777777" w:rsidR="00A310B2" w:rsidRDefault="00A310B2">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79131EF" w14:textId="77777777" w:rsidR="00A310B2" w:rsidRDefault="00A310B2" w:rsidP="00E863F8">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5B2EAB">
      <w:rPr>
        <w:rStyle w:val="PageNumber"/>
        <w:noProof/>
      </w:rPr>
      <w:t>10</w:t>
    </w:r>
    <w:r>
      <w:rPr>
        <w:rStyle w:val="PageNumber"/>
      </w:rPr>
      <w:fldChar w:fldCharType="end"/>
    </w:r>
  </w:p>
  <w:p w14:paraId="38355CEA" w14:textId="77777777" w:rsidR="00A310B2" w:rsidRDefault="00A310B2">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184B1E5" w14:textId="77777777" w:rsidR="00A310B2" w:rsidRDefault="00A310B2" w:rsidP="00E863F8">
      <w:r>
        <w:separator/>
      </w:r>
    </w:p>
  </w:footnote>
  <w:footnote w:type="continuationSeparator" w:id="0">
    <w:p w14:paraId="1593785F" w14:textId="77777777" w:rsidR="00A310B2" w:rsidRDefault="00A310B2" w:rsidP="00E863F8">
      <w:r>
        <w:continuationSeparator/>
      </w:r>
    </w:p>
  </w:footnote>
  <w:footnote w:id="1">
    <w:p w14:paraId="34678989" w14:textId="335FE0B4" w:rsidR="00A310B2" w:rsidRPr="00332B03" w:rsidRDefault="00A310B2" w:rsidP="00633F9A">
      <w:pPr>
        <w:rPr>
          <w:rFonts w:eastAsia="Times New Roman" w:cs="Times New Roman"/>
          <w:sz w:val="20"/>
          <w:szCs w:val="20"/>
        </w:rPr>
      </w:pPr>
      <w:r w:rsidRPr="00332B03">
        <w:rPr>
          <w:rStyle w:val="FootnoteReference"/>
          <w:sz w:val="20"/>
          <w:szCs w:val="20"/>
        </w:rPr>
        <w:footnoteRef/>
      </w:r>
      <w:r w:rsidRPr="00332B03">
        <w:rPr>
          <w:sz w:val="20"/>
          <w:szCs w:val="20"/>
        </w:rPr>
        <w:t xml:space="preserve"> </w:t>
      </w:r>
      <w:hyperlink r:id="rId1" w:history="1">
        <w:proofErr w:type="gramStart"/>
        <w:r w:rsidRPr="00332B03">
          <w:rPr>
            <w:rFonts w:eastAsia="Times New Roman" w:cs="Times New Roman"/>
            <w:color w:val="0000FF"/>
            <w:sz w:val="20"/>
            <w:szCs w:val="20"/>
            <w:u w:val="single"/>
          </w:rPr>
          <w:t>cvshealth.com</w:t>
        </w:r>
        <w:proofErr w:type="gramEnd"/>
        <w:r w:rsidRPr="00332B03">
          <w:rPr>
            <w:rFonts w:eastAsia="Times New Roman" w:cs="Times New Roman"/>
            <w:color w:val="0000FF"/>
            <w:sz w:val="20"/>
            <w:szCs w:val="20"/>
            <w:u w:val="single"/>
          </w:rPr>
          <w:t>/thought-leadership/by-the-numbers-how-do-consumers-interact-with-pharmacists</w:t>
        </w:r>
      </w:hyperlink>
      <w:r w:rsidRPr="00332B03">
        <w:rPr>
          <w:rFonts w:eastAsia="Times New Roman" w:cs="Times New Roman"/>
          <w:sz w:val="20"/>
          <w:szCs w:val="20"/>
        </w:rPr>
        <w:t xml:space="preserve"> </w:t>
      </w:r>
    </w:p>
  </w:footnote>
  <w:footnote w:id="2">
    <w:p w14:paraId="03140FC2" w14:textId="003C1710" w:rsidR="00A310B2" w:rsidRPr="00332B03" w:rsidRDefault="00A310B2" w:rsidP="000B3179">
      <w:pPr>
        <w:rPr>
          <w:rFonts w:eastAsia="Times New Roman" w:cs="Times New Roman"/>
          <w:sz w:val="20"/>
          <w:szCs w:val="20"/>
        </w:rPr>
      </w:pPr>
      <w:r w:rsidRPr="00332B03">
        <w:rPr>
          <w:rStyle w:val="FootnoteReference"/>
          <w:sz w:val="20"/>
          <w:szCs w:val="20"/>
        </w:rPr>
        <w:footnoteRef/>
      </w:r>
      <w:r w:rsidRPr="00332B03">
        <w:rPr>
          <w:sz w:val="20"/>
          <w:szCs w:val="20"/>
        </w:rPr>
        <w:t xml:space="preserve"> </w:t>
      </w:r>
      <w:hyperlink r:id="rId2" w:history="1">
        <w:proofErr w:type="gramStart"/>
        <w:r w:rsidRPr="00332B03">
          <w:rPr>
            <w:rFonts w:eastAsia="Times New Roman" w:cs="Times New Roman"/>
            <w:color w:val="0000FF"/>
            <w:sz w:val="20"/>
            <w:szCs w:val="20"/>
            <w:u w:val="single"/>
          </w:rPr>
          <w:t>jdpower.com</w:t>
        </w:r>
        <w:proofErr w:type="gramEnd"/>
        <w:r w:rsidRPr="00332B03">
          <w:rPr>
            <w:rFonts w:eastAsia="Times New Roman" w:cs="Times New Roman"/>
            <w:color w:val="0000FF"/>
            <w:sz w:val="20"/>
            <w:szCs w:val="20"/>
            <w:u w:val="single"/>
          </w:rPr>
          <w:t>/business/press-releases/2019-us-pharmacy-study</w:t>
        </w:r>
      </w:hyperlink>
    </w:p>
    <w:p w14:paraId="33AD47CA" w14:textId="77777777" w:rsidR="00A310B2" w:rsidRDefault="00A310B2" w:rsidP="000B3179">
      <w:pPr>
        <w:pStyle w:val="FootnoteText"/>
      </w:pPr>
    </w:p>
  </w:footnote>
  <w:footnote w:id="3">
    <w:p w14:paraId="54B2E184" w14:textId="437AF473" w:rsidR="00A310B2" w:rsidRPr="00332B03" w:rsidRDefault="00A310B2" w:rsidP="00BA3F19">
      <w:pPr>
        <w:rPr>
          <w:rFonts w:eastAsia="Times New Roman" w:cs="Times New Roman"/>
          <w:sz w:val="20"/>
          <w:szCs w:val="20"/>
        </w:rPr>
      </w:pPr>
      <w:r w:rsidRPr="00332B03">
        <w:rPr>
          <w:rStyle w:val="FootnoteReference"/>
          <w:sz w:val="20"/>
          <w:szCs w:val="20"/>
        </w:rPr>
        <w:footnoteRef/>
      </w:r>
      <w:r w:rsidRPr="00332B03">
        <w:rPr>
          <w:sz w:val="20"/>
          <w:szCs w:val="20"/>
        </w:rPr>
        <w:t xml:space="preserve"> </w:t>
      </w:r>
      <w:hyperlink r:id="rId3" w:anchor="2fd32aa16f52" w:history="1">
        <w:proofErr w:type="gramStart"/>
        <w:r w:rsidRPr="00332B03">
          <w:rPr>
            <w:rFonts w:eastAsia="Times New Roman" w:cs="Times New Roman"/>
            <w:color w:val="0000FF"/>
            <w:sz w:val="20"/>
            <w:szCs w:val="20"/>
            <w:u w:val="single"/>
          </w:rPr>
          <w:t>forbes.com</w:t>
        </w:r>
        <w:proofErr w:type="gramEnd"/>
        <w:r w:rsidRPr="00332B03">
          <w:rPr>
            <w:rFonts w:eastAsia="Times New Roman" w:cs="Times New Roman"/>
            <w:color w:val="0000FF"/>
            <w:sz w:val="20"/>
            <w:szCs w:val="20"/>
            <w:u w:val="single"/>
          </w:rPr>
          <w:t>/sites/andriacheng/2019/06/26/amazon-gos-even-bigger-rollout-is-not-a-matter-of-if-but-when/#2fd32aa16f52</w:t>
        </w:r>
      </w:hyperlink>
    </w:p>
  </w:footnote>
  <w:footnote w:id="4">
    <w:p w14:paraId="18D5D898" w14:textId="77777777" w:rsidR="00A310B2" w:rsidRPr="00332B03" w:rsidRDefault="00A310B2" w:rsidP="00E633BF">
      <w:pPr>
        <w:rPr>
          <w:rFonts w:eastAsia="Times New Roman" w:cs="Times New Roman"/>
          <w:sz w:val="20"/>
          <w:szCs w:val="20"/>
        </w:rPr>
      </w:pPr>
      <w:r w:rsidRPr="00332B03">
        <w:rPr>
          <w:rStyle w:val="FootnoteReference"/>
          <w:sz w:val="20"/>
          <w:szCs w:val="20"/>
        </w:rPr>
        <w:footnoteRef/>
      </w:r>
      <w:r w:rsidRPr="00332B03">
        <w:rPr>
          <w:sz w:val="20"/>
          <w:szCs w:val="20"/>
        </w:rPr>
        <w:t xml:space="preserve"> </w:t>
      </w:r>
      <w:hyperlink r:id="rId4" w:history="1">
        <w:proofErr w:type="gramStart"/>
        <w:r w:rsidRPr="00332B03">
          <w:rPr>
            <w:rFonts w:eastAsia="Times New Roman" w:cs="Times New Roman"/>
            <w:color w:val="0000FF"/>
            <w:sz w:val="20"/>
            <w:szCs w:val="20"/>
            <w:u w:val="single"/>
          </w:rPr>
          <w:t>developer.foursquare.com</w:t>
        </w:r>
        <w:proofErr w:type="gramEnd"/>
        <w:r w:rsidRPr="00332B03">
          <w:rPr>
            <w:rFonts w:eastAsia="Times New Roman" w:cs="Times New Roman"/>
            <w:color w:val="0000FF"/>
            <w:sz w:val="20"/>
            <w:szCs w:val="20"/>
            <w:u w:val="single"/>
          </w:rPr>
          <w:t>/docs/places-</w:t>
        </w:r>
        <w:proofErr w:type="spellStart"/>
        <w:r w:rsidRPr="00332B03">
          <w:rPr>
            <w:rFonts w:eastAsia="Times New Roman" w:cs="Times New Roman"/>
            <w:color w:val="0000FF"/>
            <w:sz w:val="20"/>
            <w:szCs w:val="20"/>
            <w:u w:val="single"/>
          </w:rPr>
          <w:t>api</w:t>
        </w:r>
        <w:proofErr w:type="spellEnd"/>
        <w:r w:rsidRPr="00332B03">
          <w:rPr>
            <w:rFonts w:eastAsia="Times New Roman" w:cs="Times New Roman"/>
            <w:color w:val="0000FF"/>
            <w:sz w:val="20"/>
            <w:szCs w:val="20"/>
            <w:u w:val="single"/>
          </w:rPr>
          <w:t>/</w:t>
        </w:r>
      </w:hyperlink>
    </w:p>
  </w:footnote>
  <w:footnote w:id="5">
    <w:p w14:paraId="7AE9F0B5" w14:textId="58AB11F7" w:rsidR="00A310B2" w:rsidRPr="00133269" w:rsidRDefault="00A310B2" w:rsidP="00133269">
      <w:pPr>
        <w:rPr>
          <w:rFonts w:eastAsia="Times New Roman" w:cs="Times New Roman"/>
          <w:sz w:val="20"/>
          <w:szCs w:val="20"/>
        </w:rPr>
      </w:pPr>
      <w:r w:rsidRPr="00332B03">
        <w:rPr>
          <w:rStyle w:val="FootnoteReference"/>
          <w:sz w:val="20"/>
          <w:szCs w:val="20"/>
        </w:rPr>
        <w:footnoteRef/>
      </w:r>
      <w:r w:rsidRPr="00332B03">
        <w:rPr>
          <w:sz w:val="20"/>
          <w:szCs w:val="20"/>
        </w:rPr>
        <w:t xml:space="preserve"> </w:t>
      </w:r>
      <w:hyperlink r:id="rId5" w:history="1">
        <w:proofErr w:type="gramStart"/>
        <w:r w:rsidRPr="00332B03">
          <w:rPr>
            <w:rFonts w:eastAsia="Times New Roman" w:cs="Times New Roman"/>
            <w:color w:val="0000FF"/>
            <w:sz w:val="20"/>
            <w:szCs w:val="20"/>
            <w:u w:val="single"/>
          </w:rPr>
          <w:t>geo.nyu.edu</w:t>
        </w:r>
        <w:proofErr w:type="gramEnd"/>
        <w:r w:rsidRPr="00332B03">
          <w:rPr>
            <w:rFonts w:eastAsia="Times New Roman" w:cs="Times New Roman"/>
            <w:color w:val="0000FF"/>
            <w:sz w:val="20"/>
            <w:szCs w:val="20"/>
            <w:u w:val="single"/>
          </w:rPr>
          <w:t>/catalog/nyu_2451_34572</w:t>
        </w:r>
      </w:hyperlink>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A524E6"/>
    <w:multiLevelType w:val="multilevel"/>
    <w:tmpl w:val="32A2CCFC"/>
    <w:lvl w:ilvl="0">
      <w:start w:val="1"/>
      <w:numFmt w:val="decimal"/>
      <w:lvlText w:val="%1."/>
      <w:lvlJc w:val="left"/>
      <w:pPr>
        <w:ind w:left="420" w:hanging="420"/>
      </w:pPr>
      <w:rPr>
        <w:rFonts w:hint="default"/>
      </w:rPr>
    </w:lvl>
    <w:lvl w:ilvl="1">
      <w:start w:val="1"/>
      <w:numFmt w:val="decimal"/>
      <w:lvlText w:val="%1.%2."/>
      <w:lvlJc w:val="left"/>
      <w:pPr>
        <w:ind w:left="780" w:hanging="4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
    <w:nsid w:val="1D4A5177"/>
    <w:multiLevelType w:val="multilevel"/>
    <w:tmpl w:val="32A2CCFC"/>
    <w:lvl w:ilvl="0">
      <w:start w:val="1"/>
      <w:numFmt w:val="decimal"/>
      <w:lvlText w:val="%1."/>
      <w:lvlJc w:val="left"/>
      <w:pPr>
        <w:ind w:left="420" w:hanging="420"/>
      </w:pPr>
      <w:rPr>
        <w:rFonts w:hint="default"/>
      </w:rPr>
    </w:lvl>
    <w:lvl w:ilvl="1">
      <w:start w:val="1"/>
      <w:numFmt w:val="decimal"/>
      <w:lvlText w:val="%1.%2."/>
      <w:lvlJc w:val="left"/>
      <w:pPr>
        <w:ind w:left="780" w:hanging="4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
    <w:nsid w:val="24EF14DB"/>
    <w:multiLevelType w:val="multilevel"/>
    <w:tmpl w:val="32A2CCFC"/>
    <w:lvl w:ilvl="0">
      <w:start w:val="1"/>
      <w:numFmt w:val="decimal"/>
      <w:lvlText w:val="%1."/>
      <w:lvlJc w:val="left"/>
      <w:pPr>
        <w:ind w:left="420" w:hanging="420"/>
      </w:pPr>
      <w:rPr>
        <w:rFonts w:hint="default"/>
      </w:rPr>
    </w:lvl>
    <w:lvl w:ilvl="1">
      <w:start w:val="1"/>
      <w:numFmt w:val="decimal"/>
      <w:lvlText w:val="%1.%2."/>
      <w:lvlJc w:val="left"/>
      <w:pPr>
        <w:ind w:left="780" w:hanging="4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
    <w:nsid w:val="263450C4"/>
    <w:multiLevelType w:val="hybridMultilevel"/>
    <w:tmpl w:val="09706F12"/>
    <w:lvl w:ilvl="0" w:tplc="425401D0">
      <w:start w:val="1"/>
      <w:numFmt w:val="lowerRoman"/>
      <w:lvlText w:val="%1."/>
      <w:lvlJc w:val="left"/>
      <w:pPr>
        <w:ind w:left="2160" w:hanging="72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
    <w:nsid w:val="3C635D6F"/>
    <w:multiLevelType w:val="multilevel"/>
    <w:tmpl w:val="32A2CCFC"/>
    <w:lvl w:ilvl="0">
      <w:start w:val="1"/>
      <w:numFmt w:val="decimal"/>
      <w:lvlText w:val="%1."/>
      <w:lvlJc w:val="left"/>
      <w:pPr>
        <w:ind w:left="420" w:hanging="420"/>
      </w:pPr>
      <w:rPr>
        <w:rFonts w:hint="default"/>
      </w:rPr>
    </w:lvl>
    <w:lvl w:ilvl="1">
      <w:start w:val="1"/>
      <w:numFmt w:val="decimal"/>
      <w:lvlText w:val="%1.%2."/>
      <w:lvlJc w:val="left"/>
      <w:pPr>
        <w:ind w:left="780" w:hanging="4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5">
    <w:nsid w:val="400E2297"/>
    <w:multiLevelType w:val="multilevel"/>
    <w:tmpl w:val="32A2CCFC"/>
    <w:lvl w:ilvl="0">
      <w:start w:val="1"/>
      <w:numFmt w:val="decimal"/>
      <w:lvlText w:val="%1."/>
      <w:lvlJc w:val="left"/>
      <w:pPr>
        <w:ind w:left="420" w:hanging="420"/>
      </w:pPr>
      <w:rPr>
        <w:rFonts w:hint="default"/>
      </w:rPr>
    </w:lvl>
    <w:lvl w:ilvl="1">
      <w:start w:val="1"/>
      <w:numFmt w:val="decimal"/>
      <w:lvlText w:val="%1.%2."/>
      <w:lvlJc w:val="left"/>
      <w:pPr>
        <w:ind w:left="780" w:hanging="4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6">
    <w:nsid w:val="51B54AD5"/>
    <w:multiLevelType w:val="hybridMultilevel"/>
    <w:tmpl w:val="390E1AB6"/>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nsid w:val="58562ECE"/>
    <w:multiLevelType w:val="multilevel"/>
    <w:tmpl w:val="32A2CCFC"/>
    <w:lvl w:ilvl="0">
      <w:start w:val="1"/>
      <w:numFmt w:val="decimal"/>
      <w:lvlText w:val="%1."/>
      <w:lvlJc w:val="left"/>
      <w:pPr>
        <w:ind w:left="420" w:hanging="420"/>
      </w:pPr>
      <w:rPr>
        <w:rFonts w:hint="default"/>
      </w:rPr>
    </w:lvl>
    <w:lvl w:ilvl="1">
      <w:start w:val="1"/>
      <w:numFmt w:val="decimal"/>
      <w:lvlText w:val="%1.%2."/>
      <w:lvlJc w:val="left"/>
      <w:pPr>
        <w:ind w:left="780" w:hanging="4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8">
    <w:nsid w:val="6245468A"/>
    <w:multiLevelType w:val="hybridMultilevel"/>
    <w:tmpl w:val="7BBA13FE"/>
    <w:lvl w:ilvl="0" w:tplc="FAFE6AB0">
      <w:start w:val="1"/>
      <w:numFmt w:val="lowerRoman"/>
      <w:lvlText w:val="%1."/>
      <w:lvlJc w:val="left"/>
      <w:pPr>
        <w:ind w:left="2160" w:hanging="72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9">
    <w:nsid w:val="74F82B2F"/>
    <w:multiLevelType w:val="hybridMultilevel"/>
    <w:tmpl w:val="1C50A332"/>
    <w:lvl w:ilvl="0" w:tplc="68805A7E">
      <w:start w:val="1"/>
      <w:numFmt w:val="lowerRoman"/>
      <w:lvlText w:val="%1."/>
      <w:lvlJc w:val="left"/>
      <w:pPr>
        <w:ind w:left="2160" w:hanging="72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0">
    <w:nsid w:val="799A6C1D"/>
    <w:multiLevelType w:val="hybridMultilevel"/>
    <w:tmpl w:val="E408B808"/>
    <w:lvl w:ilvl="0" w:tplc="ABD48A66">
      <w:start w:val="1"/>
      <w:numFmt w:val="lowerRoman"/>
      <w:lvlText w:val="%1."/>
      <w:lvlJc w:val="left"/>
      <w:pPr>
        <w:ind w:left="2160" w:hanging="72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num w:numId="1">
    <w:abstractNumId w:val="6"/>
  </w:num>
  <w:num w:numId="2">
    <w:abstractNumId w:val="1"/>
  </w:num>
  <w:num w:numId="3">
    <w:abstractNumId w:val="7"/>
  </w:num>
  <w:num w:numId="4">
    <w:abstractNumId w:val="0"/>
  </w:num>
  <w:num w:numId="5">
    <w:abstractNumId w:val="5"/>
  </w:num>
  <w:num w:numId="6">
    <w:abstractNumId w:val="4"/>
  </w:num>
  <w:num w:numId="7">
    <w:abstractNumId w:val="2"/>
  </w:num>
  <w:num w:numId="8">
    <w:abstractNumId w:val="3"/>
  </w:num>
  <w:num w:numId="9">
    <w:abstractNumId w:val="10"/>
  </w:num>
  <w:num w:numId="10">
    <w:abstractNumId w:val="8"/>
  </w:num>
  <w:num w:numId="1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6"/>
  <w:proofState w:spelling="clean" w:grammar="clean"/>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84087"/>
    <w:rsid w:val="00003B7E"/>
    <w:rsid w:val="000219FC"/>
    <w:rsid w:val="000229E2"/>
    <w:rsid w:val="00032FEF"/>
    <w:rsid w:val="00056780"/>
    <w:rsid w:val="000966B8"/>
    <w:rsid w:val="000B184F"/>
    <w:rsid w:val="000B3179"/>
    <w:rsid w:val="00110EE6"/>
    <w:rsid w:val="00121C9A"/>
    <w:rsid w:val="0012769D"/>
    <w:rsid w:val="00133269"/>
    <w:rsid w:val="00167E78"/>
    <w:rsid w:val="001C1004"/>
    <w:rsid w:val="001D358A"/>
    <w:rsid w:val="001D54C1"/>
    <w:rsid w:val="001F7472"/>
    <w:rsid w:val="001F7AC7"/>
    <w:rsid w:val="001F7E2A"/>
    <w:rsid w:val="00213A6E"/>
    <w:rsid w:val="00227800"/>
    <w:rsid w:val="00252B7B"/>
    <w:rsid w:val="00257BAC"/>
    <w:rsid w:val="0026077E"/>
    <w:rsid w:val="002718DF"/>
    <w:rsid w:val="002A6D2C"/>
    <w:rsid w:val="002B6A3C"/>
    <w:rsid w:val="002C485E"/>
    <w:rsid w:val="002D7962"/>
    <w:rsid w:val="002F05FC"/>
    <w:rsid w:val="002F5288"/>
    <w:rsid w:val="00305BC2"/>
    <w:rsid w:val="00307F41"/>
    <w:rsid w:val="00332B03"/>
    <w:rsid w:val="00340454"/>
    <w:rsid w:val="003452F6"/>
    <w:rsid w:val="00351ECB"/>
    <w:rsid w:val="00353185"/>
    <w:rsid w:val="00363604"/>
    <w:rsid w:val="003900D5"/>
    <w:rsid w:val="003B72B4"/>
    <w:rsid w:val="003C1ED0"/>
    <w:rsid w:val="003C7764"/>
    <w:rsid w:val="003D0494"/>
    <w:rsid w:val="003F0EE8"/>
    <w:rsid w:val="003F36B7"/>
    <w:rsid w:val="003F6DBF"/>
    <w:rsid w:val="00414CD1"/>
    <w:rsid w:val="004364F8"/>
    <w:rsid w:val="004545F4"/>
    <w:rsid w:val="0045600A"/>
    <w:rsid w:val="00486AC5"/>
    <w:rsid w:val="004A1643"/>
    <w:rsid w:val="00512168"/>
    <w:rsid w:val="00522410"/>
    <w:rsid w:val="00542E2F"/>
    <w:rsid w:val="005552CB"/>
    <w:rsid w:val="0058525C"/>
    <w:rsid w:val="0059370C"/>
    <w:rsid w:val="005B2EAB"/>
    <w:rsid w:val="005F33F5"/>
    <w:rsid w:val="00604A6B"/>
    <w:rsid w:val="00613123"/>
    <w:rsid w:val="00620135"/>
    <w:rsid w:val="00630796"/>
    <w:rsid w:val="00633F9A"/>
    <w:rsid w:val="006434B5"/>
    <w:rsid w:val="00646EDB"/>
    <w:rsid w:val="00661859"/>
    <w:rsid w:val="00670762"/>
    <w:rsid w:val="00686F26"/>
    <w:rsid w:val="00690A08"/>
    <w:rsid w:val="00696ECD"/>
    <w:rsid w:val="006A5CD7"/>
    <w:rsid w:val="006B2161"/>
    <w:rsid w:val="006B2484"/>
    <w:rsid w:val="006B7A72"/>
    <w:rsid w:val="006D21A9"/>
    <w:rsid w:val="006D5B10"/>
    <w:rsid w:val="006E2F4E"/>
    <w:rsid w:val="006E404A"/>
    <w:rsid w:val="0073490E"/>
    <w:rsid w:val="00742BE5"/>
    <w:rsid w:val="007513FC"/>
    <w:rsid w:val="00765469"/>
    <w:rsid w:val="0076795C"/>
    <w:rsid w:val="0077052A"/>
    <w:rsid w:val="0078283C"/>
    <w:rsid w:val="00796D70"/>
    <w:rsid w:val="00796F93"/>
    <w:rsid w:val="007A5A6C"/>
    <w:rsid w:val="007B239E"/>
    <w:rsid w:val="007B79C5"/>
    <w:rsid w:val="007F055F"/>
    <w:rsid w:val="00803060"/>
    <w:rsid w:val="00806F0D"/>
    <w:rsid w:val="00823A7B"/>
    <w:rsid w:val="008475D2"/>
    <w:rsid w:val="00862254"/>
    <w:rsid w:val="00867F23"/>
    <w:rsid w:val="008811D1"/>
    <w:rsid w:val="008B2D04"/>
    <w:rsid w:val="008B39A7"/>
    <w:rsid w:val="008C16FD"/>
    <w:rsid w:val="008C31B4"/>
    <w:rsid w:val="008D4392"/>
    <w:rsid w:val="008E0274"/>
    <w:rsid w:val="008E7E9B"/>
    <w:rsid w:val="009033AA"/>
    <w:rsid w:val="009355D1"/>
    <w:rsid w:val="00935D83"/>
    <w:rsid w:val="00951403"/>
    <w:rsid w:val="0095711B"/>
    <w:rsid w:val="00957B10"/>
    <w:rsid w:val="009651D6"/>
    <w:rsid w:val="00975B41"/>
    <w:rsid w:val="009A2D65"/>
    <w:rsid w:val="009A7A01"/>
    <w:rsid w:val="009C253F"/>
    <w:rsid w:val="009F4553"/>
    <w:rsid w:val="00A10BB4"/>
    <w:rsid w:val="00A10EBF"/>
    <w:rsid w:val="00A20B5A"/>
    <w:rsid w:val="00A310B2"/>
    <w:rsid w:val="00A35917"/>
    <w:rsid w:val="00A419C2"/>
    <w:rsid w:val="00A46294"/>
    <w:rsid w:val="00A478A4"/>
    <w:rsid w:val="00A53F3C"/>
    <w:rsid w:val="00A57303"/>
    <w:rsid w:val="00A57EF8"/>
    <w:rsid w:val="00A60B05"/>
    <w:rsid w:val="00A6114D"/>
    <w:rsid w:val="00A76256"/>
    <w:rsid w:val="00A77D3A"/>
    <w:rsid w:val="00AC0939"/>
    <w:rsid w:val="00AC0FD0"/>
    <w:rsid w:val="00AC2793"/>
    <w:rsid w:val="00AD1256"/>
    <w:rsid w:val="00AF4849"/>
    <w:rsid w:val="00B212EE"/>
    <w:rsid w:val="00B54D7B"/>
    <w:rsid w:val="00B67A7A"/>
    <w:rsid w:val="00B72E1A"/>
    <w:rsid w:val="00B946F3"/>
    <w:rsid w:val="00BA3F19"/>
    <w:rsid w:val="00BB3A90"/>
    <w:rsid w:val="00BC2738"/>
    <w:rsid w:val="00BC2A22"/>
    <w:rsid w:val="00BC69C0"/>
    <w:rsid w:val="00BE08FF"/>
    <w:rsid w:val="00C26270"/>
    <w:rsid w:val="00C36BEB"/>
    <w:rsid w:val="00C44C22"/>
    <w:rsid w:val="00C61E52"/>
    <w:rsid w:val="00C62682"/>
    <w:rsid w:val="00C71212"/>
    <w:rsid w:val="00C74D7C"/>
    <w:rsid w:val="00C77C6F"/>
    <w:rsid w:val="00CA3458"/>
    <w:rsid w:val="00CD5B3B"/>
    <w:rsid w:val="00D05517"/>
    <w:rsid w:val="00D111BC"/>
    <w:rsid w:val="00D35010"/>
    <w:rsid w:val="00D61B67"/>
    <w:rsid w:val="00D6749D"/>
    <w:rsid w:val="00D80D89"/>
    <w:rsid w:val="00D92FF1"/>
    <w:rsid w:val="00DA5AA8"/>
    <w:rsid w:val="00DD4884"/>
    <w:rsid w:val="00DD6AE6"/>
    <w:rsid w:val="00DE0D1F"/>
    <w:rsid w:val="00DE1719"/>
    <w:rsid w:val="00E1015B"/>
    <w:rsid w:val="00E22CA6"/>
    <w:rsid w:val="00E300A2"/>
    <w:rsid w:val="00E34E7A"/>
    <w:rsid w:val="00E4532E"/>
    <w:rsid w:val="00E45B4B"/>
    <w:rsid w:val="00E62875"/>
    <w:rsid w:val="00E633BF"/>
    <w:rsid w:val="00E75EDF"/>
    <w:rsid w:val="00E863F8"/>
    <w:rsid w:val="00E97BFF"/>
    <w:rsid w:val="00EA11C4"/>
    <w:rsid w:val="00ED4BE5"/>
    <w:rsid w:val="00EF19CD"/>
    <w:rsid w:val="00F12BED"/>
    <w:rsid w:val="00F22611"/>
    <w:rsid w:val="00F4209E"/>
    <w:rsid w:val="00F42382"/>
    <w:rsid w:val="00F42F56"/>
    <w:rsid w:val="00F76423"/>
    <w:rsid w:val="00F84087"/>
    <w:rsid w:val="00FA2AD4"/>
    <w:rsid w:val="00FA2F44"/>
    <w:rsid w:val="00FA4FC2"/>
    <w:rsid w:val="00FD7C22"/>
    <w:rsid w:val="00FE0AD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1EA278D0"/>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heme="minorEastAsia" w:hAnsi="Times New Roman"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4">
    <w:name w:val="heading 4"/>
    <w:basedOn w:val="Normal"/>
    <w:link w:val="Heading4Char"/>
    <w:uiPriority w:val="9"/>
    <w:qFormat/>
    <w:rsid w:val="00A10EBF"/>
    <w:pPr>
      <w:spacing w:before="100" w:beforeAutospacing="1" w:after="100" w:afterAutospacing="1"/>
      <w:outlineLvl w:val="3"/>
    </w:pPr>
    <w:rPr>
      <w:rFonts w:cs="Times New Roman"/>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84087"/>
    <w:pPr>
      <w:ind w:left="720"/>
      <w:contextualSpacing/>
    </w:pPr>
  </w:style>
  <w:style w:type="paragraph" w:styleId="Footer">
    <w:name w:val="footer"/>
    <w:basedOn w:val="Normal"/>
    <w:link w:val="FooterChar"/>
    <w:uiPriority w:val="99"/>
    <w:unhideWhenUsed/>
    <w:rsid w:val="00E863F8"/>
    <w:pPr>
      <w:tabs>
        <w:tab w:val="center" w:pos="4320"/>
        <w:tab w:val="right" w:pos="8640"/>
      </w:tabs>
    </w:pPr>
  </w:style>
  <w:style w:type="character" w:customStyle="1" w:styleId="FooterChar">
    <w:name w:val="Footer Char"/>
    <w:basedOn w:val="DefaultParagraphFont"/>
    <w:link w:val="Footer"/>
    <w:uiPriority w:val="99"/>
    <w:rsid w:val="00E863F8"/>
  </w:style>
  <w:style w:type="character" w:styleId="PageNumber">
    <w:name w:val="page number"/>
    <w:basedOn w:val="DefaultParagraphFont"/>
    <w:uiPriority w:val="99"/>
    <w:semiHidden/>
    <w:unhideWhenUsed/>
    <w:rsid w:val="00E863F8"/>
  </w:style>
  <w:style w:type="paragraph" w:styleId="FootnoteText">
    <w:name w:val="footnote text"/>
    <w:basedOn w:val="Normal"/>
    <w:link w:val="FootnoteTextChar"/>
    <w:uiPriority w:val="99"/>
    <w:unhideWhenUsed/>
    <w:rsid w:val="00633F9A"/>
  </w:style>
  <w:style w:type="character" w:customStyle="1" w:styleId="FootnoteTextChar">
    <w:name w:val="Footnote Text Char"/>
    <w:basedOn w:val="DefaultParagraphFont"/>
    <w:link w:val="FootnoteText"/>
    <w:uiPriority w:val="99"/>
    <w:rsid w:val="00633F9A"/>
  </w:style>
  <w:style w:type="character" w:styleId="FootnoteReference">
    <w:name w:val="footnote reference"/>
    <w:basedOn w:val="DefaultParagraphFont"/>
    <w:uiPriority w:val="99"/>
    <w:unhideWhenUsed/>
    <w:rsid w:val="00633F9A"/>
    <w:rPr>
      <w:vertAlign w:val="superscript"/>
    </w:rPr>
  </w:style>
  <w:style w:type="character" w:styleId="Hyperlink">
    <w:name w:val="Hyperlink"/>
    <w:basedOn w:val="DefaultParagraphFont"/>
    <w:uiPriority w:val="99"/>
    <w:semiHidden/>
    <w:unhideWhenUsed/>
    <w:rsid w:val="00633F9A"/>
    <w:rPr>
      <w:color w:val="0000FF"/>
      <w:u w:val="single"/>
    </w:rPr>
  </w:style>
  <w:style w:type="character" w:customStyle="1" w:styleId="Heading4Char">
    <w:name w:val="Heading 4 Char"/>
    <w:basedOn w:val="DefaultParagraphFont"/>
    <w:link w:val="Heading4"/>
    <w:uiPriority w:val="9"/>
    <w:rsid w:val="00A10EBF"/>
    <w:rPr>
      <w:rFonts w:cs="Times New Roman"/>
      <w:b/>
      <w:bCs/>
    </w:rPr>
  </w:style>
  <w:style w:type="paragraph" w:styleId="BalloonText">
    <w:name w:val="Balloon Text"/>
    <w:basedOn w:val="Normal"/>
    <w:link w:val="BalloonTextChar"/>
    <w:uiPriority w:val="99"/>
    <w:semiHidden/>
    <w:unhideWhenUsed/>
    <w:rsid w:val="003B72B4"/>
    <w:rPr>
      <w:rFonts w:ascii="Lucida Grande" w:hAnsi="Lucida Grande"/>
      <w:sz w:val="18"/>
      <w:szCs w:val="18"/>
    </w:rPr>
  </w:style>
  <w:style w:type="character" w:customStyle="1" w:styleId="BalloonTextChar">
    <w:name w:val="Balloon Text Char"/>
    <w:basedOn w:val="DefaultParagraphFont"/>
    <w:link w:val="BalloonText"/>
    <w:uiPriority w:val="99"/>
    <w:semiHidden/>
    <w:rsid w:val="003B72B4"/>
    <w:rPr>
      <w:rFonts w:ascii="Lucida Grande" w:hAnsi="Lucida Grande"/>
      <w:sz w:val="18"/>
      <w:szCs w:val="18"/>
    </w:rPr>
  </w:style>
  <w:style w:type="table" w:styleId="TableGrid">
    <w:name w:val="Table Grid"/>
    <w:basedOn w:val="TableNormal"/>
    <w:uiPriority w:val="59"/>
    <w:rsid w:val="00E45B4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E45B4B"/>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E45B4B"/>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heme="minorEastAsia" w:hAnsi="Times New Roman"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4">
    <w:name w:val="heading 4"/>
    <w:basedOn w:val="Normal"/>
    <w:link w:val="Heading4Char"/>
    <w:uiPriority w:val="9"/>
    <w:qFormat/>
    <w:rsid w:val="00A10EBF"/>
    <w:pPr>
      <w:spacing w:before="100" w:beforeAutospacing="1" w:after="100" w:afterAutospacing="1"/>
      <w:outlineLvl w:val="3"/>
    </w:pPr>
    <w:rPr>
      <w:rFonts w:cs="Times New Roman"/>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84087"/>
    <w:pPr>
      <w:ind w:left="720"/>
      <w:contextualSpacing/>
    </w:pPr>
  </w:style>
  <w:style w:type="paragraph" w:styleId="Footer">
    <w:name w:val="footer"/>
    <w:basedOn w:val="Normal"/>
    <w:link w:val="FooterChar"/>
    <w:uiPriority w:val="99"/>
    <w:unhideWhenUsed/>
    <w:rsid w:val="00E863F8"/>
    <w:pPr>
      <w:tabs>
        <w:tab w:val="center" w:pos="4320"/>
        <w:tab w:val="right" w:pos="8640"/>
      </w:tabs>
    </w:pPr>
  </w:style>
  <w:style w:type="character" w:customStyle="1" w:styleId="FooterChar">
    <w:name w:val="Footer Char"/>
    <w:basedOn w:val="DefaultParagraphFont"/>
    <w:link w:val="Footer"/>
    <w:uiPriority w:val="99"/>
    <w:rsid w:val="00E863F8"/>
  </w:style>
  <w:style w:type="character" w:styleId="PageNumber">
    <w:name w:val="page number"/>
    <w:basedOn w:val="DefaultParagraphFont"/>
    <w:uiPriority w:val="99"/>
    <w:semiHidden/>
    <w:unhideWhenUsed/>
    <w:rsid w:val="00E863F8"/>
  </w:style>
  <w:style w:type="paragraph" w:styleId="FootnoteText">
    <w:name w:val="footnote text"/>
    <w:basedOn w:val="Normal"/>
    <w:link w:val="FootnoteTextChar"/>
    <w:uiPriority w:val="99"/>
    <w:unhideWhenUsed/>
    <w:rsid w:val="00633F9A"/>
  </w:style>
  <w:style w:type="character" w:customStyle="1" w:styleId="FootnoteTextChar">
    <w:name w:val="Footnote Text Char"/>
    <w:basedOn w:val="DefaultParagraphFont"/>
    <w:link w:val="FootnoteText"/>
    <w:uiPriority w:val="99"/>
    <w:rsid w:val="00633F9A"/>
  </w:style>
  <w:style w:type="character" w:styleId="FootnoteReference">
    <w:name w:val="footnote reference"/>
    <w:basedOn w:val="DefaultParagraphFont"/>
    <w:uiPriority w:val="99"/>
    <w:unhideWhenUsed/>
    <w:rsid w:val="00633F9A"/>
    <w:rPr>
      <w:vertAlign w:val="superscript"/>
    </w:rPr>
  </w:style>
  <w:style w:type="character" w:styleId="Hyperlink">
    <w:name w:val="Hyperlink"/>
    <w:basedOn w:val="DefaultParagraphFont"/>
    <w:uiPriority w:val="99"/>
    <w:semiHidden/>
    <w:unhideWhenUsed/>
    <w:rsid w:val="00633F9A"/>
    <w:rPr>
      <w:color w:val="0000FF"/>
      <w:u w:val="single"/>
    </w:rPr>
  </w:style>
  <w:style w:type="character" w:customStyle="1" w:styleId="Heading4Char">
    <w:name w:val="Heading 4 Char"/>
    <w:basedOn w:val="DefaultParagraphFont"/>
    <w:link w:val="Heading4"/>
    <w:uiPriority w:val="9"/>
    <w:rsid w:val="00A10EBF"/>
    <w:rPr>
      <w:rFonts w:cs="Times New Roman"/>
      <w:b/>
      <w:bCs/>
    </w:rPr>
  </w:style>
  <w:style w:type="paragraph" w:styleId="BalloonText">
    <w:name w:val="Balloon Text"/>
    <w:basedOn w:val="Normal"/>
    <w:link w:val="BalloonTextChar"/>
    <w:uiPriority w:val="99"/>
    <w:semiHidden/>
    <w:unhideWhenUsed/>
    <w:rsid w:val="003B72B4"/>
    <w:rPr>
      <w:rFonts w:ascii="Lucida Grande" w:hAnsi="Lucida Grande"/>
      <w:sz w:val="18"/>
      <w:szCs w:val="18"/>
    </w:rPr>
  </w:style>
  <w:style w:type="character" w:customStyle="1" w:styleId="BalloonTextChar">
    <w:name w:val="Balloon Text Char"/>
    <w:basedOn w:val="DefaultParagraphFont"/>
    <w:link w:val="BalloonText"/>
    <w:uiPriority w:val="99"/>
    <w:semiHidden/>
    <w:rsid w:val="003B72B4"/>
    <w:rPr>
      <w:rFonts w:ascii="Lucida Grande" w:hAnsi="Lucida Grande"/>
      <w:sz w:val="18"/>
      <w:szCs w:val="18"/>
    </w:rPr>
  </w:style>
  <w:style w:type="table" w:styleId="TableGrid">
    <w:name w:val="Table Grid"/>
    <w:basedOn w:val="TableNormal"/>
    <w:uiPriority w:val="59"/>
    <w:rsid w:val="00E45B4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E45B4B"/>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E45B4B"/>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61088977">
      <w:bodyDiv w:val="1"/>
      <w:marLeft w:val="0"/>
      <w:marRight w:val="0"/>
      <w:marTop w:val="0"/>
      <w:marBottom w:val="0"/>
      <w:divBdr>
        <w:top w:val="none" w:sz="0" w:space="0" w:color="auto"/>
        <w:left w:val="none" w:sz="0" w:space="0" w:color="auto"/>
        <w:bottom w:val="none" w:sz="0" w:space="0" w:color="auto"/>
        <w:right w:val="none" w:sz="0" w:space="0" w:color="auto"/>
      </w:divBdr>
    </w:div>
    <w:div w:id="369915822">
      <w:bodyDiv w:val="1"/>
      <w:marLeft w:val="0"/>
      <w:marRight w:val="0"/>
      <w:marTop w:val="0"/>
      <w:marBottom w:val="0"/>
      <w:divBdr>
        <w:top w:val="none" w:sz="0" w:space="0" w:color="auto"/>
        <w:left w:val="none" w:sz="0" w:space="0" w:color="auto"/>
        <w:bottom w:val="none" w:sz="0" w:space="0" w:color="auto"/>
        <w:right w:val="none" w:sz="0" w:space="0" w:color="auto"/>
      </w:divBdr>
    </w:div>
    <w:div w:id="515391469">
      <w:bodyDiv w:val="1"/>
      <w:marLeft w:val="0"/>
      <w:marRight w:val="0"/>
      <w:marTop w:val="0"/>
      <w:marBottom w:val="0"/>
      <w:divBdr>
        <w:top w:val="none" w:sz="0" w:space="0" w:color="auto"/>
        <w:left w:val="none" w:sz="0" w:space="0" w:color="auto"/>
        <w:bottom w:val="none" w:sz="0" w:space="0" w:color="auto"/>
        <w:right w:val="none" w:sz="0" w:space="0" w:color="auto"/>
      </w:divBdr>
    </w:div>
    <w:div w:id="795415598">
      <w:bodyDiv w:val="1"/>
      <w:marLeft w:val="0"/>
      <w:marRight w:val="0"/>
      <w:marTop w:val="0"/>
      <w:marBottom w:val="0"/>
      <w:divBdr>
        <w:top w:val="none" w:sz="0" w:space="0" w:color="auto"/>
        <w:left w:val="none" w:sz="0" w:space="0" w:color="auto"/>
        <w:bottom w:val="none" w:sz="0" w:space="0" w:color="auto"/>
        <w:right w:val="none" w:sz="0" w:space="0" w:color="auto"/>
      </w:divBdr>
    </w:div>
    <w:div w:id="1528375456">
      <w:bodyDiv w:val="1"/>
      <w:marLeft w:val="0"/>
      <w:marRight w:val="0"/>
      <w:marTop w:val="0"/>
      <w:marBottom w:val="0"/>
      <w:divBdr>
        <w:top w:val="none" w:sz="0" w:space="0" w:color="auto"/>
        <w:left w:val="none" w:sz="0" w:space="0" w:color="auto"/>
        <w:bottom w:val="none" w:sz="0" w:space="0" w:color="auto"/>
        <w:right w:val="none" w:sz="0" w:space="0" w:color="auto"/>
      </w:divBdr>
    </w:div>
    <w:div w:id="1630234897">
      <w:bodyDiv w:val="1"/>
      <w:marLeft w:val="0"/>
      <w:marRight w:val="0"/>
      <w:marTop w:val="0"/>
      <w:marBottom w:val="0"/>
      <w:divBdr>
        <w:top w:val="none" w:sz="0" w:space="0" w:color="auto"/>
        <w:left w:val="none" w:sz="0" w:space="0" w:color="auto"/>
        <w:bottom w:val="none" w:sz="0" w:space="0" w:color="auto"/>
        <w:right w:val="none" w:sz="0" w:space="0" w:color="auto"/>
      </w:divBdr>
    </w:div>
    <w:div w:id="1786846511">
      <w:bodyDiv w:val="1"/>
      <w:marLeft w:val="0"/>
      <w:marRight w:val="0"/>
      <w:marTop w:val="0"/>
      <w:marBottom w:val="0"/>
      <w:divBdr>
        <w:top w:val="none" w:sz="0" w:space="0" w:color="auto"/>
        <w:left w:val="none" w:sz="0" w:space="0" w:color="auto"/>
        <w:bottom w:val="none" w:sz="0" w:space="0" w:color="auto"/>
        <w:right w:val="none" w:sz="0" w:space="0" w:color="auto"/>
      </w:divBdr>
    </w:div>
    <w:div w:id="2082022446">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46" Type="http://schemas.openxmlformats.org/officeDocument/2006/relationships/footer" Target="footer2.xml"/><Relationship Id="rId47" Type="http://schemas.openxmlformats.org/officeDocument/2006/relationships/printerSettings" Target="printerSettings/printerSettings1.bin"/><Relationship Id="rId48" Type="http://schemas.openxmlformats.org/officeDocument/2006/relationships/fontTable" Target="fontTable.xml"/><Relationship Id="rId49" Type="http://schemas.openxmlformats.org/officeDocument/2006/relationships/theme" Target="theme/theme1.xml"/><Relationship Id="rId20" Type="http://schemas.openxmlformats.org/officeDocument/2006/relationships/image" Target="media/image7.jpeg"/><Relationship Id="rId21" Type="http://schemas.microsoft.com/office/2007/relationships/hdphoto" Target="media/hdphoto7.wdp"/><Relationship Id="rId22" Type="http://schemas.openxmlformats.org/officeDocument/2006/relationships/image" Target="media/image8.png"/><Relationship Id="rId23" Type="http://schemas.openxmlformats.org/officeDocument/2006/relationships/image" Target="media/image9.jpeg"/><Relationship Id="rId24" Type="http://schemas.microsoft.com/office/2007/relationships/hdphoto" Target="media/hdphoto8.wdp"/><Relationship Id="rId25" Type="http://schemas.openxmlformats.org/officeDocument/2006/relationships/image" Target="media/image10.jpeg"/><Relationship Id="rId26" Type="http://schemas.microsoft.com/office/2007/relationships/hdphoto" Target="media/hdphoto9.wdp"/><Relationship Id="rId27" Type="http://schemas.openxmlformats.org/officeDocument/2006/relationships/image" Target="media/image11.jpeg"/><Relationship Id="rId28" Type="http://schemas.microsoft.com/office/2007/relationships/hdphoto" Target="media/hdphoto10.wdp"/><Relationship Id="rId29" Type="http://schemas.openxmlformats.org/officeDocument/2006/relationships/image" Target="media/image12.jpe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30" Type="http://schemas.microsoft.com/office/2007/relationships/hdphoto" Target="media/hdphoto11.wdp"/><Relationship Id="rId31" Type="http://schemas.openxmlformats.org/officeDocument/2006/relationships/image" Target="media/image13.jpeg"/><Relationship Id="rId32" Type="http://schemas.microsoft.com/office/2007/relationships/hdphoto" Target="media/hdphoto12.wdp"/><Relationship Id="rId9" Type="http://schemas.microsoft.com/office/2007/relationships/hdphoto" Target="media/hdphoto1.wdp"/><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 Id="rId33" Type="http://schemas.openxmlformats.org/officeDocument/2006/relationships/image" Target="media/image14.jpeg"/><Relationship Id="rId34" Type="http://schemas.microsoft.com/office/2007/relationships/hdphoto" Target="media/hdphoto13.wdp"/><Relationship Id="rId35" Type="http://schemas.openxmlformats.org/officeDocument/2006/relationships/image" Target="media/image15.jpeg"/><Relationship Id="rId36" Type="http://schemas.microsoft.com/office/2007/relationships/hdphoto" Target="media/hdphoto14.wdp"/><Relationship Id="rId10" Type="http://schemas.openxmlformats.org/officeDocument/2006/relationships/image" Target="media/image2.jpeg"/><Relationship Id="rId11" Type="http://schemas.microsoft.com/office/2007/relationships/hdphoto" Target="media/hdphoto2.wdp"/><Relationship Id="rId12" Type="http://schemas.openxmlformats.org/officeDocument/2006/relationships/image" Target="media/image3.jpeg"/><Relationship Id="rId13" Type="http://schemas.microsoft.com/office/2007/relationships/hdphoto" Target="media/hdphoto3.wdp"/><Relationship Id="rId14" Type="http://schemas.openxmlformats.org/officeDocument/2006/relationships/image" Target="media/image4.jpeg"/><Relationship Id="rId15" Type="http://schemas.microsoft.com/office/2007/relationships/hdphoto" Target="media/hdphoto4.wdp"/><Relationship Id="rId16" Type="http://schemas.openxmlformats.org/officeDocument/2006/relationships/image" Target="media/image5.jpeg"/><Relationship Id="rId17" Type="http://schemas.microsoft.com/office/2007/relationships/hdphoto" Target="media/hdphoto5.wdp"/><Relationship Id="rId18" Type="http://schemas.openxmlformats.org/officeDocument/2006/relationships/image" Target="media/image6.jpeg"/><Relationship Id="rId19" Type="http://schemas.microsoft.com/office/2007/relationships/hdphoto" Target="media/hdphoto6.wdp"/><Relationship Id="rId37" Type="http://schemas.openxmlformats.org/officeDocument/2006/relationships/image" Target="media/image16.jpeg"/><Relationship Id="rId38" Type="http://schemas.microsoft.com/office/2007/relationships/hdphoto" Target="media/hdphoto15.wdp"/><Relationship Id="rId39" Type="http://schemas.openxmlformats.org/officeDocument/2006/relationships/image" Target="media/image17.jpeg"/><Relationship Id="rId40" Type="http://schemas.microsoft.com/office/2007/relationships/hdphoto" Target="media/hdphoto16.wdp"/><Relationship Id="rId41" Type="http://schemas.openxmlformats.org/officeDocument/2006/relationships/image" Target="media/image18.jpeg"/><Relationship Id="rId42" Type="http://schemas.microsoft.com/office/2007/relationships/hdphoto" Target="media/hdphoto17.wdp"/><Relationship Id="rId43" Type="http://schemas.openxmlformats.org/officeDocument/2006/relationships/image" Target="media/image19.jpeg"/><Relationship Id="rId44" Type="http://schemas.microsoft.com/office/2007/relationships/hdphoto" Target="media/hdphoto18.wdp"/><Relationship Id="rId45" Type="http://schemas.openxmlformats.org/officeDocument/2006/relationships/footer" Target="footer1.xml"/></Relationships>
</file>

<file path=word/_rels/footnotes.xml.rels><?xml version="1.0" encoding="UTF-8" standalone="yes"?>
<Relationships xmlns="http://schemas.openxmlformats.org/package/2006/relationships"><Relationship Id="rId3" Type="http://schemas.openxmlformats.org/officeDocument/2006/relationships/hyperlink" Target="https://www.forbes.com/sites/andriacheng/2019/06/26/amazon-gos-even-bigger-rollout-is-not-a-matter-of-if-but-when/" TargetMode="External"/><Relationship Id="rId4" Type="http://schemas.openxmlformats.org/officeDocument/2006/relationships/hyperlink" Target="https://developer.foursquare.com/docs/places-api/" TargetMode="External"/><Relationship Id="rId5" Type="http://schemas.openxmlformats.org/officeDocument/2006/relationships/hyperlink" Target="https://geo.nyu.edu/catalog/nyu_2451_34572" TargetMode="External"/><Relationship Id="rId1" Type="http://schemas.openxmlformats.org/officeDocument/2006/relationships/hyperlink" Target="https://cvshealth.com/thought-leadership/by-the-numbers-how-do-consumers-interact-with-pharmacists" TargetMode="External"/><Relationship Id="rId2" Type="http://schemas.openxmlformats.org/officeDocument/2006/relationships/hyperlink" Target="https://www.jdpower.com/business/press-releases/2019-us-pharmacy-study"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1054</TotalTime>
  <Pages>10</Pages>
  <Words>3081</Words>
  <Characters>17563</Characters>
  <Application>Microsoft Macintosh Word</Application>
  <DocSecurity>0</DocSecurity>
  <Lines>146</Lines>
  <Paragraphs>41</Paragraphs>
  <ScaleCrop>false</ScaleCrop>
  <Company/>
  <LinksUpToDate>false</LinksUpToDate>
  <CharactersWithSpaces>20603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Antonio Miceli</dc:creator>
  <cp:keywords/>
  <dc:description/>
  <cp:lastModifiedBy>Antonio Miceli</cp:lastModifiedBy>
  <cp:revision>81</cp:revision>
  <cp:lastPrinted>2020-04-27T20:44:00Z</cp:lastPrinted>
  <dcterms:created xsi:type="dcterms:W3CDTF">2020-04-15T18:22:00Z</dcterms:created>
  <dcterms:modified xsi:type="dcterms:W3CDTF">2020-04-30T01:34:00Z</dcterms:modified>
</cp:coreProperties>
</file>